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006" w:rsidRDefault="00277006" w:rsidP="00277006">
      <w:pPr>
        <w:widowControl w:val="0"/>
        <w:suppressAutoHyphens/>
        <w:spacing w:after="0" w:line="240" w:lineRule="auto"/>
        <w:jc w:val="center"/>
      </w:pPr>
      <w:r>
        <w:rPr>
          <w:b/>
          <w:noProof/>
          <w:color w:val="00B050"/>
          <w:szCs w:val="28"/>
          <w:lang w:eastAsia="ru-RU"/>
        </w:rPr>
        <w:drawing>
          <wp:inline distT="0" distB="0" distL="0" distR="0" wp14:anchorId="5B4EAE98" wp14:editId="748CEF08">
            <wp:extent cx="431765" cy="71437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55" cy="723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006" w:rsidRDefault="00277006" w:rsidP="00277006">
      <w:pPr>
        <w:widowControl w:val="0"/>
        <w:suppressAutoHyphens/>
        <w:spacing w:after="0" w:line="240" w:lineRule="auto"/>
        <w:jc w:val="center"/>
      </w:pPr>
    </w:p>
    <w:p w:rsidR="00277006" w:rsidRDefault="00277006" w:rsidP="00277006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К О М И Т Е Т    П О   </w:t>
      </w:r>
      <w:proofErr w:type="spellStart"/>
      <w:proofErr w:type="gramStart"/>
      <w:r>
        <w:rPr>
          <w:rFonts w:ascii="Times New Roman" w:hAnsi="Times New Roman"/>
          <w:b/>
          <w:sz w:val="28"/>
          <w:szCs w:val="28"/>
          <w:lang w:eastAsia="ar-SA"/>
        </w:rPr>
        <w:t>О</w:t>
      </w:r>
      <w:proofErr w:type="spellEnd"/>
      <w:proofErr w:type="gramEnd"/>
      <w:r>
        <w:rPr>
          <w:rFonts w:ascii="Times New Roman" w:hAnsi="Times New Roman"/>
          <w:b/>
          <w:sz w:val="28"/>
          <w:szCs w:val="28"/>
          <w:lang w:eastAsia="ar-SA"/>
        </w:rPr>
        <w:t xml:space="preserve"> Б Р А З О В А Н И Ю</w:t>
      </w:r>
    </w:p>
    <w:p w:rsidR="00277006" w:rsidRDefault="00277006" w:rsidP="00277006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АДМИНИСТРАЦИИ МУНИЦИПАЛЬНОГО ОБРАЗОВАНИЯ</w:t>
      </w:r>
    </w:p>
    <w:p w:rsidR="00277006" w:rsidRDefault="00277006" w:rsidP="00277006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«СМОЛЕНСКИЙ РАЙОН» СМОЛЕНСКОЙ ОБЛАСТИ</w:t>
      </w:r>
    </w:p>
    <w:p w:rsidR="00277006" w:rsidRDefault="00277006" w:rsidP="00277006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277006" w:rsidRDefault="00277006" w:rsidP="00277006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b/>
          <w:sz w:val="28"/>
          <w:szCs w:val="28"/>
          <w:lang w:eastAsia="ru-RU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  <w:lang w:eastAsia="ru-RU"/>
        </w:rPr>
        <w:t xml:space="preserve"> Р И К А З</w:t>
      </w:r>
    </w:p>
    <w:p w:rsidR="00277006" w:rsidRPr="0004023F" w:rsidRDefault="00277006" w:rsidP="00277006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277006" w:rsidRPr="002A7821" w:rsidRDefault="00277006" w:rsidP="00277006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15.08</w:t>
      </w:r>
      <w:r w:rsidRPr="00F71508">
        <w:rPr>
          <w:rFonts w:ascii="Times New Roman" w:hAnsi="Times New Roman"/>
          <w:sz w:val="28"/>
          <w:szCs w:val="28"/>
          <w:u w:val="single"/>
          <w:lang w:eastAsia="ru-RU"/>
        </w:rPr>
        <w:t>.201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8 года</w:t>
      </w:r>
      <w:r>
        <w:rPr>
          <w:rFonts w:ascii="Times New Roman" w:hAnsi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291</w:t>
      </w:r>
    </w:p>
    <w:p w:rsidR="00277006" w:rsidRDefault="00277006" w:rsidP="0027700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5"/>
      </w:tblGrid>
      <w:tr w:rsidR="00277006" w:rsidTr="005D64D8">
        <w:trPr>
          <w:trHeight w:val="198"/>
        </w:trPr>
        <w:tc>
          <w:tcPr>
            <w:tcW w:w="4485" w:type="dxa"/>
            <w:hideMark/>
          </w:tcPr>
          <w:p w:rsidR="00277006" w:rsidRDefault="00277006" w:rsidP="00E465C3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реализации Всероссийской акции «Безопасность детства»</w:t>
            </w:r>
          </w:p>
          <w:p w:rsidR="00277006" w:rsidRDefault="00277006" w:rsidP="00E465C3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  <w:p w:rsidR="00277006" w:rsidRDefault="00277006" w:rsidP="00E465C3">
            <w:pPr>
              <w:widowControl w:val="0"/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277006" w:rsidRPr="00277006" w:rsidRDefault="00277006" w:rsidP="0027700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7006">
        <w:rPr>
          <w:rFonts w:ascii="Times New Roman" w:hAnsi="Times New Roman"/>
          <w:sz w:val="28"/>
          <w:szCs w:val="28"/>
          <w:lang w:eastAsia="ru-RU"/>
        </w:rPr>
        <w:t>В соответствии с распоряжением Администрации муниципального образования «Смоленский район» Смоленской области № 250-р от 10.08.2018 г. «О реализации Всероссийской акции «Безопасность детства» на территории муниципального образования «Смоленский район» Смоленской области»</w:t>
      </w:r>
    </w:p>
    <w:p w:rsidR="00277006" w:rsidRPr="00902788" w:rsidRDefault="00277006" w:rsidP="00277006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277006" w:rsidRDefault="00277006" w:rsidP="00277006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ПРИКАЗЫВАЮ: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277006" w:rsidRDefault="00277006" w:rsidP="00277006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0"/>
          <w:lang w:eastAsia="ru-RU"/>
        </w:rPr>
      </w:pPr>
    </w:p>
    <w:p w:rsidR="00277006" w:rsidRDefault="00277006" w:rsidP="00EB7207">
      <w:pPr>
        <w:pStyle w:val="a4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056D0">
        <w:rPr>
          <w:rFonts w:ascii="Times New Roman" w:hAnsi="Times New Roman"/>
          <w:sz w:val="28"/>
          <w:szCs w:val="28"/>
        </w:rPr>
        <w:t>Руководителям образовательных организаций</w:t>
      </w:r>
      <w:r>
        <w:rPr>
          <w:rFonts w:ascii="Times New Roman" w:hAnsi="Times New Roman"/>
          <w:sz w:val="28"/>
          <w:szCs w:val="28"/>
        </w:rPr>
        <w:t>:</w:t>
      </w:r>
      <w:r w:rsidRPr="001056D0">
        <w:rPr>
          <w:rFonts w:ascii="Times New Roman" w:hAnsi="Times New Roman"/>
          <w:sz w:val="28"/>
          <w:szCs w:val="28"/>
        </w:rPr>
        <w:t xml:space="preserve"> </w:t>
      </w:r>
    </w:p>
    <w:p w:rsidR="00EB7207" w:rsidRDefault="00EB7207" w:rsidP="005D64D8">
      <w:pPr>
        <w:pStyle w:val="2"/>
        <w:shd w:val="clear" w:color="auto" w:fill="FFFFFF"/>
        <w:spacing w:before="0" w:after="0"/>
        <w:ind w:firstLine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</w:rPr>
      </w:pPr>
      <w:r>
        <w:rPr>
          <w:rFonts w:ascii="Times New Roman" w:hAnsi="Times New Roman"/>
          <w:b w:val="0"/>
          <w:i w:val="0"/>
        </w:rPr>
        <w:t>-</w:t>
      </w:r>
      <w:r>
        <w:rPr>
          <w:rFonts w:ascii="Times New Roman" w:hAnsi="Times New Roman"/>
        </w:rPr>
        <w:t xml:space="preserve"> </w:t>
      </w:r>
      <w:r w:rsidR="00B24060">
        <w:rPr>
          <w:rFonts w:ascii="Times New Roman" w:hAnsi="Times New Roman"/>
          <w:b w:val="0"/>
          <w:bCs w:val="0"/>
          <w:i w:val="0"/>
          <w:iCs w:val="0"/>
          <w:color w:val="000000"/>
        </w:rPr>
        <w:t>провести</w:t>
      </w:r>
      <w:r w:rsidRPr="009D5166"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 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проверки территорий</w:t>
      </w:r>
      <w:r w:rsidRPr="009D5166"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 образовательных организаций для выявления обстоятельств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,</w:t>
      </w:r>
      <w:r w:rsidRPr="009D5166">
        <w:rPr>
          <w:rFonts w:ascii="Times New Roman" w:hAnsi="Times New Roman"/>
          <w:b w:val="0"/>
          <w:bCs w:val="0"/>
          <w:i w:val="0"/>
          <w:iCs w:val="0"/>
          <w:color w:val="000000"/>
        </w:rPr>
        <w:t xml:space="preserve"> угрожающих жизни и здоровью детей (открытые люки, слабо закрепленные или сломанные конструкции, спортивные тренажёры, ведущиеся ремонтные или строительные работы в непосредственной близости от обозначенных объектов без надлежащего ограждения, сломанное или отсутствующее ограждение территорий образовательных организаций и т.д.)</w:t>
      </w:r>
      <w:r>
        <w:rPr>
          <w:rFonts w:ascii="Times New Roman" w:hAnsi="Times New Roman"/>
          <w:b w:val="0"/>
          <w:bCs w:val="0"/>
          <w:i w:val="0"/>
          <w:iCs w:val="0"/>
          <w:color w:val="000000"/>
        </w:rPr>
        <w:t>;</w:t>
      </w:r>
    </w:p>
    <w:p w:rsidR="00EB7207" w:rsidRPr="005D64D8" w:rsidRDefault="00EB7207" w:rsidP="005D64D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D64D8">
        <w:rPr>
          <w:rFonts w:ascii="Times New Roman" w:hAnsi="Times New Roman"/>
          <w:color w:val="000000"/>
          <w:sz w:val="28"/>
          <w:szCs w:val="28"/>
          <w:lang w:eastAsia="ru-RU"/>
        </w:rPr>
        <w:t>- привлечь представителей родительской общественности и других заинтересованных лиц</w:t>
      </w:r>
      <w:r w:rsidR="00932BCB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5D64D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5D64D8">
        <w:rPr>
          <w:rFonts w:ascii="Times New Roman" w:hAnsi="Times New Roman"/>
          <w:color w:val="000000"/>
          <w:sz w:val="28"/>
          <w:szCs w:val="28"/>
          <w:lang w:eastAsia="ru-RU"/>
        </w:rPr>
        <w:t>для проведения проверки территори</w:t>
      </w:r>
      <w:r w:rsidR="00932BCB"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="005D64D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образовательн</w:t>
      </w:r>
      <w:r w:rsidR="00932BCB">
        <w:rPr>
          <w:rFonts w:ascii="Times New Roman" w:hAnsi="Times New Roman"/>
          <w:color w:val="000000"/>
          <w:sz w:val="28"/>
          <w:szCs w:val="28"/>
          <w:lang w:eastAsia="ru-RU"/>
        </w:rPr>
        <w:t>ых</w:t>
      </w:r>
      <w:r w:rsidR="005D64D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организаци</w:t>
      </w:r>
      <w:r w:rsidR="00932BCB"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="005D64D8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:rsidR="00EB7207" w:rsidRDefault="00EB7207" w:rsidP="005D64D8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EB720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 итогам проверки принять меры по устранению выявленных нарушений; </w:t>
      </w:r>
    </w:p>
    <w:p w:rsidR="005D64D8" w:rsidRDefault="005D64D8" w:rsidP="00932BCB">
      <w:pPr>
        <w:spacing w:after="0" w:line="240" w:lineRule="auto"/>
        <w:ind w:right="-108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представить отчет о </w:t>
      </w:r>
      <w:r w:rsidR="00932BCB">
        <w:rPr>
          <w:rFonts w:ascii="Times New Roman" w:hAnsi="Times New Roman"/>
          <w:sz w:val="28"/>
          <w:szCs w:val="28"/>
          <w:lang w:eastAsia="ru-RU"/>
        </w:rPr>
        <w:t xml:space="preserve">проведенных мероприятиях </w:t>
      </w:r>
      <w:r w:rsidRPr="004361A8">
        <w:rPr>
          <w:rFonts w:ascii="Times New Roman" w:hAnsi="Times New Roman"/>
          <w:sz w:val="28"/>
          <w:szCs w:val="28"/>
        </w:rPr>
        <w:t xml:space="preserve">в срок до </w:t>
      </w:r>
      <w:r w:rsidRPr="00932BCB">
        <w:rPr>
          <w:rFonts w:ascii="Times New Roman" w:hAnsi="Times New Roman"/>
          <w:sz w:val="28"/>
          <w:szCs w:val="28"/>
        </w:rPr>
        <w:t>1 сентября 2018 года,</w:t>
      </w:r>
      <w:r w:rsidRPr="004361A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соответствии с </w:t>
      </w:r>
      <w:r w:rsidRPr="004361A8">
        <w:rPr>
          <w:rFonts w:ascii="Times New Roman" w:hAnsi="Times New Roman"/>
          <w:sz w:val="28"/>
          <w:szCs w:val="28"/>
        </w:rPr>
        <w:t>форм</w:t>
      </w:r>
      <w:r>
        <w:rPr>
          <w:rFonts w:ascii="Times New Roman" w:hAnsi="Times New Roman"/>
          <w:sz w:val="28"/>
          <w:szCs w:val="28"/>
        </w:rPr>
        <w:t>ой</w:t>
      </w:r>
      <w:r w:rsidR="00B90469">
        <w:rPr>
          <w:rFonts w:ascii="Times New Roman" w:hAnsi="Times New Roman"/>
          <w:sz w:val="28"/>
          <w:szCs w:val="28"/>
        </w:rPr>
        <w:t>,</w:t>
      </w:r>
      <w:bookmarkStart w:id="0" w:name="_GoBack"/>
      <w:bookmarkEnd w:id="0"/>
      <w:r w:rsidR="0003753D">
        <w:rPr>
          <w:rFonts w:ascii="Times New Roman" w:hAnsi="Times New Roman"/>
          <w:sz w:val="28"/>
          <w:szCs w:val="28"/>
        </w:rPr>
        <w:t xml:space="preserve"> утвержденной </w:t>
      </w:r>
      <w:r w:rsidR="0003753D" w:rsidRPr="00277006">
        <w:rPr>
          <w:rFonts w:ascii="Times New Roman" w:hAnsi="Times New Roman"/>
          <w:sz w:val="28"/>
          <w:szCs w:val="28"/>
          <w:lang w:eastAsia="ru-RU"/>
        </w:rPr>
        <w:t xml:space="preserve">распоряжением Администрации муниципального образования «Смоленский район» Смоленской области № 250-р от 10.08.2018 г. </w:t>
      </w:r>
      <w:r w:rsidR="00932BCB">
        <w:rPr>
          <w:rFonts w:ascii="Times New Roman" w:hAnsi="Times New Roman"/>
          <w:sz w:val="28"/>
          <w:szCs w:val="28"/>
        </w:rPr>
        <w:t xml:space="preserve"> (Приложение № 1);</w:t>
      </w:r>
    </w:p>
    <w:p w:rsidR="00932BCB" w:rsidRDefault="00932BCB" w:rsidP="005D64D8">
      <w:pPr>
        <w:spacing w:after="0" w:line="240" w:lineRule="auto"/>
        <w:ind w:right="-108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информацию о проведенных мероприятиях разместить на сайтах образовательных организаций.</w:t>
      </w:r>
    </w:p>
    <w:p w:rsidR="00932BCB" w:rsidRDefault="00932BCB" w:rsidP="00932BCB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CE3366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CE336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E3366">
        <w:rPr>
          <w:rFonts w:ascii="Times New Roman" w:hAnsi="Times New Roman"/>
          <w:sz w:val="28"/>
          <w:szCs w:val="28"/>
          <w:lang w:eastAsia="ru-RU"/>
        </w:rPr>
        <w:t>исполнением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E3366">
        <w:rPr>
          <w:rFonts w:ascii="Times New Roman" w:hAnsi="Times New Roman"/>
          <w:sz w:val="28"/>
          <w:szCs w:val="28"/>
          <w:lang w:eastAsia="ru-RU"/>
        </w:rPr>
        <w:t xml:space="preserve"> настоящего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E3366">
        <w:rPr>
          <w:rFonts w:ascii="Times New Roman" w:hAnsi="Times New Roman"/>
          <w:sz w:val="28"/>
          <w:szCs w:val="28"/>
          <w:lang w:eastAsia="ru-RU"/>
        </w:rPr>
        <w:t xml:space="preserve"> приказа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E3366">
        <w:rPr>
          <w:rFonts w:ascii="Times New Roman" w:hAnsi="Times New Roman"/>
          <w:sz w:val="28"/>
          <w:szCs w:val="28"/>
          <w:lang w:eastAsia="ru-RU"/>
        </w:rPr>
        <w:t xml:space="preserve">возложить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E3366">
        <w:rPr>
          <w:rFonts w:ascii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hAnsi="Times New Roman"/>
          <w:sz w:val="28"/>
          <w:szCs w:val="28"/>
          <w:lang w:eastAsia="ru-RU"/>
        </w:rPr>
        <w:t xml:space="preserve">заместителя председателя комитета по образованию </w:t>
      </w:r>
      <w:r>
        <w:rPr>
          <w:rFonts w:ascii="Times New Roman" w:hAnsi="Times New Roman"/>
          <w:iCs/>
          <w:sz w:val="28"/>
          <w:szCs w:val="28"/>
          <w:lang w:eastAsia="ru-RU"/>
        </w:rPr>
        <w:t>–</w:t>
      </w:r>
      <w:r w:rsidRPr="00777606">
        <w:rPr>
          <w:rFonts w:ascii="Times New Roman" w:hAnsi="Times New Roman"/>
          <w:iCs/>
          <w:sz w:val="28"/>
          <w:szCs w:val="28"/>
          <w:lang w:eastAsia="ru-RU"/>
        </w:rPr>
        <w:t xml:space="preserve"> начальник</w:t>
      </w:r>
      <w:r>
        <w:rPr>
          <w:rFonts w:ascii="Times New Roman" w:hAnsi="Times New Roman"/>
          <w:sz w:val="28"/>
          <w:szCs w:val="28"/>
          <w:lang w:eastAsia="ru-RU"/>
        </w:rPr>
        <w:t xml:space="preserve">а </w:t>
      </w:r>
      <w:r w:rsidRPr="00777606">
        <w:rPr>
          <w:rFonts w:ascii="Times New Roman" w:hAnsi="Times New Roman"/>
          <w:iCs/>
          <w:sz w:val="28"/>
          <w:szCs w:val="28"/>
          <w:lang w:eastAsia="ru-RU"/>
        </w:rPr>
        <w:t>отдела дошкольного, общего и дополнительного образования</w:t>
      </w:r>
      <w:r w:rsidRPr="00777606">
        <w:rPr>
          <w:rFonts w:ascii="Times New Roman" w:hAnsi="Times New Roman"/>
          <w:sz w:val="28"/>
          <w:szCs w:val="28"/>
          <w:lang w:eastAsia="ru-RU"/>
        </w:rPr>
        <w:t xml:space="preserve"> - </w:t>
      </w:r>
      <w:proofErr w:type="spellStart"/>
      <w:r w:rsidRPr="00777606">
        <w:rPr>
          <w:rFonts w:ascii="Times New Roman" w:hAnsi="Times New Roman"/>
          <w:sz w:val="28"/>
          <w:szCs w:val="28"/>
          <w:lang w:eastAsia="ru-RU"/>
        </w:rPr>
        <w:t>Синицину</w:t>
      </w:r>
      <w:proofErr w:type="spellEnd"/>
      <w:r w:rsidRPr="00777606">
        <w:rPr>
          <w:rFonts w:ascii="Times New Roman" w:hAnsi="Times New Roman"/>
          <w:sz w:val="28"/>
          <w:szCs w:val="28"/>
          <w:lang w:eastAsia="ru-RU"/>
        </w:rPr>
        <w:t xml:space="preserve"> Е.Ф.</w:t>
      </w:r>
    </w:p>
    <w:p w:rsidR="005D64D8" w:rsidRDefault="005D64D8" w:rsidP="005D64D8">
      <w:pPr>
        <w:spacing w:after="0" w:line="240" w:lineRule="auto"/>
        <w:ind w:right="-1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</w:p>
    <w:p w:rsidR="00CF731D" w:rsidRDefault="005D64D8" w:rsidP="00932BCB">
      <w:pPr>
        <w:spacing w:after="0" w:line="240" w:lineRule="auto"/>
        <w:ind w:right="-108"/>
        <w:jc w:val="both"/>
      </w:pPr>
      <w:r>
        <w:rPr>
          <w:rFonts w:ascii="Times New Roman" w:hAnsi="Times New Roman"/>
          <w:sz w:val="28"/>
          <w:szCs w:val="28"/>
        </w:rPr>
        <w:t xml:space="preserve">комитета по образованию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И.В. Лонщакова</w:t>
      </w:r>
    </w:p>
    <w:sectPr w:rsidR="00CF731D" w:rsidSect="0003753D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B16D7"/>
    <w:multiLevelType w:val="multilevel"/>
    <w:tmpl w:val="AE34AB3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2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2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2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2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78F52588"/>
    <w:multiLevelType w:val="hybridMultilevel"/>
    <w:tmpl w:val="3C3C3D42"/>
    <w:lvl w:ilvl="0" w:tplc="8C24A7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9C9775F"/>
    <w:multiLevelType w:val="hybridMultilevel"/>
    <w:tmpl w:val="07FCC4A6"/>
    <w:lvl w:ilvl="0" w:tplc="9C74A5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6A"/>
    <w:rsid w:val="0003753D"/>
    <w:rsid w:val="00277006"/>
    <w:rsid w:val="005D64D8"/>
    <w:rsid w:val="0083256A"/>
    <w:rsid w:val="00932BCB"/>
    <w:rsid w:val="00B24060"/>
    <w:rsid w:val="00B90469"/>
    <w:rsid w:val="00CF731D"/>
    <w:rsid w:val="00EB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006"/>
    <w:rPr>
      <w:rFonts w:eastAsia="Times New Roman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EB7207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70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7700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77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7006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EB720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006"/>
    <w:rPr>
      <w:rFonts w:eastAsia="Times New Roman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EB7207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70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7700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77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7006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EB720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OBR-307-1</dc:creator>
  <cp:keywords/>
  <dc:description/>
  <cp:lastModifiedBy>OBR-307-1</cp:lastModifiedBy>
  <cp:revision>4</cp:revision>
  <cp:lastPrinted>2018-08-17T08:01:00Z</cp:lastPrinted>
  <dcterms:created xsi:type="dcterms:W3CDTF">2018-08-15T14:40:00Z</dcterms:created>
  <dcterms:modified xsi:type="dcterms:W3CDTF">2018-08-17T08:37:00Z</dcterms:modified>
</cp:coreProperties>
</file>