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929" w:rsidRDefault="0057292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72929" w:rsidRDefault="00572929">
      <w:pPr>
        <w:pStyle w:val="ConsPlusNormal"/>
        <w:jc w:val="both"/>
        <w:outlineLvl w:val="0"/>
      </w:pPr>
    </w:p>
    <w:p w:rsidR="00572929" w:rsidRDefault="00572929">
      <w:pPr>
        <w:pStyle w:val="ConsPlusNormal"/>
        <w:outlineLvl w:val="0"/>
      </w:pPr>
      <w:r>
        <w:t>Зарегистрировано в Минюсте России 17 февраля 2016 г. N 41118</w:t>
      </w:r>
    </w:p>
    <w:p w:rsidR="00572929" w:rsidRDefault="00572929">
      <w:pPr>
        <w:pStyle w:val="ConsPlusNormal"/>
        <w:pBdr>
          <w:top w:val="single" w:sz="6" w:space="0" w:color="auto"/>
        </w:pBdr>
        <w:spacing w:before="100" w:after="100"/>
        <w:jc w:val="both"/>
        <w:rPr>
          <w:sz w:val="2"/>
          <w:szCs w:val="2"/>
        </w:rPr>
      </w:pPr>
    </w:p>
    <w:p w:rsidR="00572929" w:rsidRDefault="00572929">
      <w:pPr>
        <w:pStyle w:val="ConsPlusNormal"/>
        <w:jc w:val="both"/>
      </w:pPr>
    </w:p>
    <w:p w:rsidR="00572929" w:rsidRDefault="00572929">
      <w:pPr>
        <w:pStyle w:val="ConsPlusTitle"/>
        <w:jc w:val="center"/>
      </w:pPr>
      <w:r>
        <w:t>МИНИСТЕРСТВО СЕЛЬСКОГО ХОЗЯЙСТВА РОССИЙСКОЙ ФЕДЕРАЦИИ</w:t>
      </w:r>
    </w:p>
    <w:p w:rsidR="00572929" w:rsidRDefault="00572929">
      <w:pPr>
        <w:pStyle w:val="ConsPlusTitle"/>
        <w:jc w:val="center"/>
      </w:pPr>
    </w:p>
    <w:p w:rsidR="00572929" w:rsidRDefault="00572929">
      <w:pPr>
        <w:pStyle w:val="ConsPlusTitle"/>
        <w:jc w:val="center"/>
      </w:pPr>
      <w:r>
        <w:t>ПРИКАЗ</w:t>
      </w:r>
    </w:p>
    <w:p w:rsidR="00572929" w:rsidRDefault="00572929">
      <w:pPr>
        <w:pStyle w:val="ConsPlusTitle"/>
        <w:jc w:val="center"/>
      </w:pPr>
      <w:r>
        <w:t>от 18 декабря 2015 г. N 648</w:t>
      </w:r>
    </w:p>
    <w:p w:rsidR="00572929" w:rsidRDefault="00572929">
      <w:pPr>
        <w:pStyle w:val="ConsPlusTitle"/>
        <w:jc w:val="center"/>
      </w:pPr>
    </w:p>
    <w:p w:rsidR="00572929" w:rsidRDefault="00572929">
      <w:pPr>
        <w:pStyle w:val="ConsPlusTitle"/>
        <w:jc w:val="center"/>
      </w:pPr>
      <w:r>
        <w:t>ОБ УТВЕРЖДЕНИИ ПЕРЕЧНЯ</w:t>
      </w:r>
    </w:p>
    <w:p w:rsidR="00572929" w:rsidRDefault="00572929">
      <w:pPr>
        <w:pStyle w:val="ConsPlusTitle"/>
        <w:jc w:val="center"/>
      </w:pPr>
      <w:r>
        <w:t>ПОДКОНТРОЛЬНЫХ ТОВАРОВ, ПОДЛЕЖАЩИХ СОПРОВОЖДЕНИЮ</w:t>
      </w:r>
    </w:p>
    <w:p w:rsidR="00572929" w:rsidRDefault="00572929">
      <w:pPr>
        <w:pStyle w:val="ConsPlusTitle"/>
        <w:jc w:val="center"/>
      </w:pPr>
      <w:r>
        <w:t>ВЕТЕРИНАРНЫМИ СОПРОВОДИТЕЛЬНЫМИ ДОКУМЕНТАМИ</w:t>
      </w:r>
    </w:p>
    <w:p w:rsidR="00572929" w:rsidRDefault="00572929">
      <w:pPr>
        <w:pStyle w:val="ConsPlusNormal"/>
        <w:jc w:val="both"/>
      </w:pPr>
    </w:p>
    <w:p w:rsidR="00572929" w:rsidRDefault="00572929">
      <w:pPr>
        <w:pStyle w:val="ConsPlusNormal"/>
        <w:ind w:firstLine="540"/>
        <w:jc w:val="both"/>
      </w:pPr>
      <w:proofErr w:type="gramStart"/>
      <w:r>
        <w:t xml:space="preserve">В соответствии со </w:t>
      </w:r>
      <w:hyperlink r:id="rId6" w:history="1">
        <w:r>
          <w:rPr>
            <w:color w:val="0000FF"/>
          </w:rPr>
          <w:t>статьей 2.3</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2002, N 1, ст. 2; 2004, N 27, ст. 2711; N 35, ст. 3607;</w:t>
      </w:r>
      <w:proofErr w:type="gramEnd"/>
      <w:r>
        <w:t xml:space="preserve"> </w:t>
      </w:r>
      <w:proofErr w:type="gramStart"/>
      <w:r>
        <w:t>2005, N 19, ст. 1752; 2006, N 1, ст. 10; N 52, ст. 5498; 2007, N 1, ст. 29; N 30, ст. 3805; 2008, N 24, ст. 2801; 2009, N 1, ст. 17, ст. 21; 2010, N 50, ст. 6614; 2011, N 1, ст. 6; N 30, ст. 4590; 2015, N 29, ст. 4339, ст. 4359, ст. 4369) приказываю:</w:t>
      </w:r>
      <w:proofErr w:type="gramEnd"/>
    </w:p>
    <w:p w:rsidR="00572929" w:rsidRDefault="00572929">
      <w:pPr>
        <w:pStyle w:val="ConsPlusNormal"/>
        <w:spacing w:before="280"/>
        <w:ind w:firstLine="540"/>
        <w:jc w:val="both"/>
      </w:pPr>
      <w:r>
        <w:t xml:space="preserve">1. Утвердить прилагаемый </w:t>
      </w:r>
      <w:hyperlink w:anchor="P28" w:history="1">
        <w:r>
          <w:rPr>
            <w:color w:val="0000FF"/>
          </w:rPr>
          <w:t>Перечень</w:t>
        </w:r>
      </w:hyperlink>
      <w:r>
        <w:t xml:space="preserve"> подконтрольных товаров, подлежащих сопровождению ветеринарными сопроводительными документами.</w:t>
      </w:r>
    </w:p>
    <w:p w:rsidR="00572929" w:rsidRDefault="00572929">
      <w:pPr>
        <w:pStyle w:val="ConsPlusNormal"/>
        <w:spacing w:before="280"/>
        <w:ind w:firstLine="540"/>
        <w:jc w:val="both"/>
      </w:pPr>
      <w:r>
        <w:t xml:space="preserve">2. </w:t>
      </w:r>
      <w:proofErr w:type="gramStart"/>
      <w:r>
        <w:t xml:space="preserve">Признать утратившим силу </w:t>
      </w:r>
      <w:hyperlink r:id="rId7" w:history="1">
        <w:r>
          <w:rPr>
            <w:color w:val="0000FF"/>
          </w:rPr>
          <w:t>пункт 2.1</w:t>
        </w:r>
      </w:hyperlink>
      <w:r>
        <w:t xml:space="preserve"> приказа Минсельхоза России от 17 июля 2014 г.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18 июля 2014 г., регистрационный N 33161) с изменениями, внесенными приказами Минсельхоза России от 20 февраля 2015 г. N 70 (зарегистрирован Минюстом России</w:t>
      </w:r>
      <w:proofErr w:type="gramEnd"/>
      <w:r>
        <w:t xml:space="preserve"> </w:t>
      </w:r>
      <w:proofErr w:type="gramStart"/>
      <w:r>
        <w:t>20 февраля 2015 г., регистрационный N 36125), от 26 февраля 2015 г. N 78 (зарегистрирован Минюстом России 26 февраля 2015 г., регистрационный N 36207) и от 7 октября 2015 г. N 464 (зарегистрирован Минюстом России 27 ноября 2015 г., регистрационный N 39870).</w:t>
      </w:r>
      <w:proofErr w:type="gramEnd"/>
    </w:p>
    <w:p w:rsidR="00572929" w:rsidRDefault="00572929">
      <w:pPr>
        <w:pStyle w:val="ConsPlusNormal"/>
        <w:jc w:val="both"/>
      </w:pPr>
    </w:p>
    <w:p w:rsidR="00572929" w:rsidRDefault="00572929">
      <w:pPr>
        <w:pStyle w:val="ConsPlusNormal"/>
        <w:jc w:val="right"/>
      </w:pPr>
      <w:proofErr w:type="spellStart"/>
      <w:r>
        <w:t>И.о</w:t>
      </w:r>
      <w:proofErr w:type="spellEnd"/>
      <w:r>
        <w:t>. Министра</w:t>
      </w:r>
    </w:p>
    <w:p w:rsidR="00572929" w:rsidRDefault="00572929">
      <w:pPr>
        <w:pStyle w:val="ConsPlusNormal"/>
        <w:jc w:val="right"/>
      </w:pPr>
      <w:r>
        <w:t>Е.В.ГРОМЫКО</w:t>
      </w:r>
    </w:p>
    <w:p w:rsidR="00572929" w:rsidRDefault="00572929">
      <w:pPr>
        <w:pStyle w:val="ConsPlusNormal"/>
        <w:jc w:val="both"/>
      </w:pPr>
    </w:p>
    <w:p w:rsidR="00572929" w:rsidRDefault="00572929">
      <w:pPr>
        <w:pStyle w:val="ConsPlusNormal"/>
        <w:jc w:val="both"/>
      </w:pPr>
    </w:p>
    <w:p w:rsidR="00572929" w:rsidRDefault="00572929">
      <w:pPr>
        <w:pStyle w:val="ConsPlusNormal"/>
        <w:jc w:val="both"/>
      </w:pPr>
    </w:p>
    <w:p w:rsidR="00572929" w:rsidRDefault="00572929">
      <w:pPr>
        <w:pStyle w:val="ConsPlusNormal"/>
        <w:jc w:val="both"/>
      </w:pPr>
    </w:p>
    <w:p w:rsidR="00572929" w:rsidRDefault="00572929">
      <w:pPr>
        <w:pStyle w:val="ConsPlusNormal"/>
        <w:jc w:val="both"/>
      </w:pPr>
    </w:p>
    <w:p w:rsidR="00572929" w:rsidRDefault="00572929">
      <w:pPr>
        <w:sectPr w:rsidR="00572929" w:rsidSect="00006E6F">
          <w:pgSz w:w="11906" w:h="16838"/>
          <w:pgMar w:top="1134" w:right="850" w:bottom="1134" w:left="1701" w:header="708" w:footer="708" w:gutter="0"/>
          <w:cols w:space="708"/>
          <w:docGrid w:linePitch="360"/>
        </w:sectPr>
      </w:pPr>
    </w:p>
    <w:p w:rsidR="00572929" w:rsidRDefault="00572929">
      <w:pPr>
        <w:pStyle w:val="ConsPlusNormal"/>
        <w:jc w:val="right"/>
        <w:outlineLvl w:val="0"/>
      </w:pPr>
      <w:r>
        <w:lastRenderedPageBreak/>
        <w:t>Приложение</w:t>
      </w:r>
    </w:p>
    <w:p w:rsidR="00572929" w:rsidRDefault="00572929">
      <w:pPr>
        <w:pStyle w:val="ConsPlusNormal"/>
        <w:jc w:val="right"/>
      </w:pPr>
      <w:r>
        <w:t>к приказу Минсельхоза России</w:t>
      </w:r>
    </w:p>
    <w:p w:rsidR="00572929" w:rsidRDefault="00572929">
      <w:pPr>
        <w:pStyle w:val="ConsPlusNormal"/>
        <w:jc w:val="right"/>
      </w:pPr>
      <w:r>
        <w:t>от 18 декабря 2015 г. N 648</w:t>
      </w:r>
    </w:p>
    <w:p w:rsidR="00572929" w:rsidRDefault="00572929">
      <w:pPr>
        <w:pStyle w:val="ConsPlusNormal"/>
        <w:jc w:val="both"/>
      </w:pPr>
    </w:p>
    <w:p w:rsidR="00572929" w:rsidRDefault="00572929">
      <w:pPr>
        <w:pStyle w:val="ConsPlusTitle"/>
        <w:jc w:val="center"/>
      </w:pPr>
      <w:bookmarkStart w:id="0" w:name="P28"/>
      <w:bookmarkEnd w:id="0"/>
      <w:r>
        <w:t>ПЕРЕЧЕНЬ</w:t>
      </w:r>
    </w:p>
    <w:p w:rsidR="00572929" w:rsidRDefault="00572929">
      <w:pPr>
        <w:pStyle w:val="ConsPlusTitle"/>
        <w:jc w:val="center"/>
      </w:pPr>
      <w:r>
        <w:t>ПОДКОНТРОЛЬНЫХ ТОВАРОВ, ПОДЛЕЖАЩИХ СОПРОВОЖДЕНИЮ</w:t>
      </w:r>
    </w:p>
    <w:p w:rsidR="00572929" w:rsidRDefault="00572929">
      <w:pPr>
        <w:pStyle w:val="ConsPlusTitle"/>
        <w:jc w:val="center"/>
      </w:pPr>
      <w:r>
        <w:t>ВЕТЕРИНАРНЫМИ СОПРОВОДИТЕЛЬНЫМИ ДОКУМЕНТАМИ</w:t>
      </w:r>
    </w:p>
    <w:p w:rsidR="00572929" w:rsidRDefault="005729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6236"/>
        <w:gridCol w:w="1531"/>
      </w:tblGrid>
      <w:tr w:rsidR="00572929">
        <w:tc>
          <w:tcPr>
            <w:tcW w:w="1871" w:type="dxa"/>
          </w:tcPr>
          <w:p w:rsidR="00572929" w:rsidRDefault="00572929">
            <w:pPr>
              <w:pStyle w:val="ConsPlusNormal"/>
              <w:jc w:val="center"/>
            </w:pPr>
            <w:r>
              <w:t xml:space="preserve">Группа товара/ коды </w:t>
            </w:r>
            <w:hyperlink r:id="rId8" w:history="1">
              <w:r>
                <w:rPr>
                  <w:color w:val="0000FF"/>
                </w:rPr>
                <w:t>ТН ВЭД</w:t>
              </w:r>
            </w:hyperlink>
          </w:p>
        </w:tc>
        <w:tc>
          <w:tcPr>
            <w:tcW w:w="6236" w:type="dxa"/>
          </w:tcPr>
          <w:p w:rsidR="00572929" w:rsidRDefault="00572929">
            <w:pPr>
              <w:pStyle w:val="ConsPlusNormal"/>
              <w:jc w:val="center"/>
            </w:pPr>
            <w:r>
              <w:t>Наименование товара</w:t>
            </w:r>
          </w:p>
        </w:tc>
        <w:tc>
          <w:tcPr>
            <w:tcW w:w="1531" w:type="dxa"/>
          </w:tcPr>
          <w:p w:rsidR="00572929" w:rsidRDefault="00572929">
            <w:pPr>
              <w:pStyle w:val="ConsPlusNormal"/>
              <w:jc w:val="center"/>
            </w:pPr>
            <w:r>
              <w:t>Примечания</w:t>
            </w:r>
          </w:p>
        </w:tc>
      </w:tr>
      <w:tr w:rsidR="00572929">
        <w:tc>
          <w:tcPr>
            <w:tcW w:w="9638" w:type="dxa"/>
            <w:gridSpan w:val="3"/>
          </w:tcPr>
          <w:p w:rsidR="00572929" w:rsidRDefault="00572929">
            <w:pPr>
              <w:pStyle w:val="ConsPlusNormal"/>
              <w:jc w:val="center"/>
              <w:outlineLvl w:val="1"/>
            </w:pPr>
            <w:r>
              <w:t>ГРУППА 01 - ЖИВЫЕ ЖИВОТНЫЕ</w:t>
            </w:r>
          </w:p>
        </w:tc>
      </w:tr>
      <w:tr w:rsidR="00572929">
        <w:tc>
          <w:tcPr>
            <w:tcW w:w="1871" w:type="dxa"/>
          </w:tcPr>
          <w:p w:rsidR="00572929" w:rsidRDefault="00572929">
            <w:pPr>
              <w:pStyle w:val="ConsPlusNormal"/>
            </w:pPr>
            <w:r>
              <w:t>0101</w:t>
            </w:r>
          </w:p>
          <w:p w:rsidR="00572929" w:rsidRDefault="00572929">
            <w:pPr>
              <w:pStyle w:val="ConsPlusNormal"/>
            </w:pPr>
            <w:r>
              <w:t>0102</w:t>
            </w:r>
          </w:p>
          <w:p w:rsidR="00572929" w:rsidRDefault="00572929">
            <w:pPr>
              <w:pStyle w:val="ConsPlusNormal"/>
            </w:pPr>
            <w:r>
              <w:t>0103</w:t>
            </w:r>
          </w:p>
          <w:p w:rsidR="00572929" w:rsidRDefault="00572929">
            <w:pPr>
              <w:pStyle w:val="ConsPlusNormal"/>
            </w:pPr>
            <w:r>
              <w:t>0104</w:t>
            </w:r>
          </w:p>
          <w:p w:rsidR="00572929" w:rsidRDefault="00572929">
            <w:pPr>
              <w:pStyle w:val="ConsPlusNormal"/>
            </w:pPr>
            <w:r>
              <w:t>0105</w:t>
            </w:r>
          </w:p>
          <w:p w:rsidR="00572929" w:rsidRDefault="00572929">
            <w:pPr>
              <w:pStyle w:val="ConsPlusNormal"/>
            </w:pPr>
            <w:r>
              <w:t>0106</w:t>
            </w:r>
          </w:p>
        </w:tc>
        <w:tc>
          <w:tcPr>
            <w:tcW w:w="6236" w:type="dxa"/>
          </w:tcPr>
          <w:p w:rsidR="00572929" w:rsidRDefault="00572929">
            <w:pPr>
              <w:pStyle w:val="ConsPlusNormal"/>
              <w:jc w:val="both"/>
            </w:pPr>
            <w:r>
              <w:t>Лошади, ослы, мулы и лошаки живые. Крупный рогатый скот живой. Свиньи живые. Овцы и козы живые. Домашняя птица живая, то есть куры домашние (</w:t>
            </w:r>
            <w:proofErr w:type="spellStart"/>
            <w:r>
              <w:t>Gallus</w:t>
            </w:r>
            <w:proofErr w:type="spellEnd"/>
            <w:r>
              <w:t xml:space="preserve"> </w:t>
            </w:r>
            <w:proofErr w:type="spellStart"/>
            <w:r>
              <w:t>domesticus</w:t>
            </w:r>
            <w:proofErr w:type="spellEnd"/>
            <w:r>
              <w:t>), утки, гуси, индейки и цесарки. Живые животные прочие.</w:t>
            </w:r>
          </w:p>
        </w:tc>
        <w:tc>
          <w:tcPr>
            <w:tcW w:w="1531" w:type="dxa"/>
          </w:tcPr>
          <w:p w:rsidR="00572929" w:rsidRDefault="00572929">
            <w:pPr>
              <w:pStyle w:val="ConsPlusNormal"/>
            </w:pPr>
          </w:p>
        </w:tc>
      </w:tr>
      <w:tr w:rsidR="00572929">
        <w:tc>
          <w:tcPr>
            <w:tcW w:w="9638" w:type="dxa"/>
            <w:gridSpan w:val="3"/>
          </w:tcPr>
          <w:p w:rsidR="00572929" w:rsidRDefault="00572929">
            <w:pPr>
              <w:pStyle w:val="ConsPlusNormal"/>
              <w:jc w:val="center"/>
              <w:outlineLvl w:val="1"/>
            </w:pPr>
            <w:r>
              <w:t>ГРУППА 02 - МЯСО И ПИЩЕВЫЕ МЯСНЫЕ СУБПРОДУКТЫ</w:t>
            </w:r>
          </w:p>
        </w:tc>
      </w:tr>
      <w:tr w:rsidR="00572929">
        <w:tc>
          <w:tcPr>
            <w:tcW w:w="1871" w:type="dxa"/>
          </w:tcPr>
          <w:p w:rsidR="00572929" w:rsidRDefault="00572929">
            <w:pPr>
              <w:pStyle w:val="ConsPlusNormal"/>
            </w:pPr>
            <w:r>
              <w:t>0201</w:t>
            </w:r>
          </w:p>
          <w:p w:rsidR="00572929" w:rsidRDefault="00572929">
            <w:pPr>
              <w:pStyle w:val="ConsPlusNormal"/>
            </w:pPr>
            <w:r>
              <w:t>0202</w:t>
            </w:r>
          </w:p>
          <w:p w:rsidR="00572929" w:rsidRDefault="00572929">
            <w:pPr>
              <w:pStyle w:val="ConsPlusNormal"/>
            </w:pPr>
            <w:r>
              <w:t>0203</w:t>
            </w:r>
          </w:p>
          <w:p w:rsidR="00572929" w:rsidRDefault="00572929">
            <w:pPr>
              <w:pStyle w:val="ConsPlusNormal"/>
            </w:pPr>
            <w:r>
              <w:t>0204</w:t>
            </w:r>
          </w:p>
          <w:p w:rsidR="00572929" w:rsidRDefault="00572929">
            <w:pPr>
              <w:pStyle w:val="ConsPlusNormal"/>
            </w:pPr>
            <w:r>
              <w:t>0205 00</w:t>
            </w:r>
          </w:p>
          <w:p w:rsidR="00572929" w:rsidRDefault="00572929">
            <w:pPr>
              <w:pStyle w:val="ConsPlusNormal"/>
            </w:pPr>
            <w:r>
              <w:t>0206</w:t>
            </w:r>
          </w:p>
          <w:p w:rsidR="00572929" w:rsidRDefault="00572929">
            <w:pPr>
              <w:pStyle w:val="ConsPlusNormal"/>
            </w:pPr>
            <w:r>
              <w:lastRenderedPageBreak/>
              <w:t>0207</w:t>
            </w:r>
          </w:p>
          <w:p w:rsidR="00572929" w:rsidRDefault="00572929">
            <w:pPr>
              <w:pStyle w:val="ConsPlusNormal"/>
            </w:pPr>
            <w:r>
              <w:t>0208</w:t>
            </w:r>
          </w:p>
          <w:p w:rsidR="00572929" w:rsidRDefault="00572929">
            <w:pPr>
              <w:pStyle w:val="ConsPlusNormal"/>
            </w:pPr>
            <w:r>
              <w:t>0209</w:t>
            </w:r>
          </w:p>
          <w:p w:rsidR="00572929" w:rsidRDefault="00572929">
            <w:pPr>
              <w:pStyle w:val="ConsPlusNormal"/>
            </w:pPr>
            <w:r>
              <w:t>0210</w:t>
            </w:r>
          </w:p>
        </w:tc>
        <w:tc>
          <w:tcPr>
            <w:tcW w:w="6236" w:type="dxa"/>
          </w:tcPr>
          <w:p w:rsidR="00572929" w:rsidRDefault="00572929">
            <w:pPr>
              <w:pStyle w:val="ConsPlusNormal"/>
              <w:jc w:val="both"/>
            </w:pPr>
            <w:r>
              <w:lastRenderedPageBreak/>
              <w:t xml:space="preserve">Мясо крупного рогатого скота, свежее или охлажденное. Мясо крупного рогатого скота, замороженное. Свинина свежая, охлажденная или замороженная. Баранина или козлятина свежая, охлажденная или замороженная. Мясо лошадей, ослов, мулов или лошаков, свежее, охлажденное </w:t>
            </w:r>
            <w:r>
              <w:lastRenderedPageBreak/>
              <w:t xml:space="preserve">или замороженное. </w:t>
            </w:r>
            <w:proofErr w:type="gramStart"/>
            <w:r>
              <w:t>Пищевые субпродукты крупного рогатого скота, свиней, овец, коз, лошадей, ослов, мулов или лошаков, свежие, охлажденные или замороженные.</w:t>
            </w:r>
            <w:proofErr w:type="gramEnd"/>
            <w:r>
              <w:t xml:space="preserve"> Мясо и пищевые субпродукты домашней птицы, указанной в товарной позиции 0105 </w:t>
            </w:r>
            <w:hyperlink r:id="rId9" w:history="1">
              <w:r>
                <w:rPr>
                  <w:color w:val="0000FF"/>
                </w:rPr>
                <w:t>ТН ВЭД</w:t>
              </w:r>
            </w:hyperlink>
            <w:r>
              <w:t>, свежие, охлажденные или замороженные. Прочие мясо и пищевые мясные субпродукты, свежие, охлажденные или замороженные. Свиной жир, отделенный от тощего мяса, и жир</w:t>
            </w:r>
          </w:p>
          <w:p w:rsidR="00572929" w:rsidRDefault="00572929">
            <w:pPr>
              <w:pStyle w:val="ConsPlusNormal"/>
              <w:jc w:val="both"/>
            </w:pPr>
            <w:r>
              <w:t>домашней птицы, не вытопленные или не извлеченные другим способом, свежие, охлажденные, замороженные, соленые, в рассоле, сушеные или копченые. Мясо и пищевые мясные субпродукты, соленые, в рассоле, сушеные или копченые; пищевая мука из мяса или мясных субпродуктов.</w:t>
            </w:r>
          </w:p>
        </w:tc>
        <w:tc>
          <w:tcPr>
            <w:tcW w:w="1531" w:type="dxa"/>
          </w:tcPr>
          <w:p w:rsidR="00572929" w:rsidRDefault="00572929">
            <w:pPr>
              <w:pStyle w:val="ConsPlusNormal"/>
            </w:pPr>
          </w:p>
        </w:tc>
      </w:tr>
      <w:tr w:rsidR="00572929">
        <w:tc>
          <w:tcPr>
            <w:tcW w:w="9638" w:type="dxa"/>
            <w:gridSpan w:val="3"/>
          </w:tcPr>
          <w:p w:rsidR="00572929" w:rsidRDefault="00572929">
            <w:pPr>
              <w:pStyle w:val="ConsPlusNormal"/>
              <w:jc w:val="center"/>
              <w:outlineLvl w:val="1"/>
            </w:pPr>
            <w:r>
              <w:lastRenderedPageBreak/>
              <w:t>ГРУППА 03 - РЫБА И РАКООБРАЗНЫЕ, МОЛЛЮСКИ И ПРОЧИЕ ВОДНЫЕ БЕСПОЗВОНОЧНЫЕ</w:t>
            </w:r>
          </w:p>
        </w:tc>
      </w:tr>
      <w:tr w:rsidR="00572929">
        <w:tc>
          <w:tcPr>
            <w:tcW w:w="1871" w:type="dxa"/>
          </w:tcPr>
          <w:p w:rsidR="00572929" w:rsidRDefault="00572929">
            <w:pPr>
              <w:pStyle w:val="ConsPlusNormal"/>
            </w:pPr>
            <w:r>
              <w:t>0301</w:t>
            </w:r>
          </w:p>
          <w:p w:rsidR="00572929" w:rsidRDefault="00572929">
            <w:pPr>
              <w:pStyle w:val="ConsPlusNormal"/>
            </w:pPr>
            <w:r>
              <w:t>0302</w:t>
            </w:r>
          </w:p>
          <w:p w:rsidR="00572929" w:rsidRDefault="00572929">
            <w:pPr>
              <w:pStyle w:val="ConsPlusNormal"/>
            </w:pPr>
            <w:r>
              <w:t>0303</w:t>
            </w:r>
          </w:p>
          <w:p w:rsidR="00572929" w:rsidRDefault="00572929">
            <w:pPr>
              <w:pStyle w:val="ConsPlusNormal"/>
            </w:pPr>
            <w:r>
              <w:t>0304</w:t>
            </w:r>
          </w:p>
          <w:p w:rsidR="00572929" w:rsidRDefault="00572929">
            <w:pPr>
              <w:pStyle w:val="ConsPlusNormal"/>
            </w:pPr>
            <w:r>
              <w:t>0305</w:t>
            </w:r>
          </w:p>
          <w:p w:rsidR="00572929" w:rsidRDefault="00572929">
            <w:pPr>
              <w:pStyle w:val="ConsPlusNormal"/>
            </w:pPr>
            <w:r>
              <w:t>из 0306</w:t>
            </w:r>
          </w:p>
          <w:p w:rsidR="00572929" w:rsidRDefault="00572929">
            <w:pPr>
              <w:pStyle w:val="ConsPlusNormal"/>
            </w:pPr>
            <w:r>
              <w:t>из 0307</w:t>
            </w:r>
          </w:p>
          <w:p w:rsidR="00572929" w:rsidRDefault="00572929">
            <w:pPr>
              <w:pStyle w:val="ConsPlusNormal"/>
            </w:pPr>
            <w:r>
              <w:t>из 0308</w:t>
            </w:r>
          </w:p>
        </w:tc>
        <w:tc>
          <w:tcPr>
            <w:tcW w:w="6236" w:type="dxa"/>
          </w:tcPr>
          <w:p w:rsidR="00572929" w:rsidRDefault="00572929">
            <w:pPr>
              <w:pStyle w:val="ConsPlusNormal"/>
              <w:jc w:val="both"/>
            </w:pPr>
            <w:r>
              <w:t xml:space="preserve">Живая рыба. Рыба свежая или охлажденная, за исключением рыбного филе и прочего мяса рыбы товарной позиции 0304 </w:t>
            </w:r>
            <w:hyperlink r:id="rId10" w:history="1">
              <w:r>
                <w:rPr>
                  <w:color w:val="0000FF"/>
                </w:rPr>
                <w:t>ТН ВЭД</w:t>
              </w:r>
            </w:hyperlink>
            <w:r>
              <w:t xml:space="preserve">. Рыба мороженая, за исключением рыбного филе и мяса рыбы товарной позиции 0304 </w:t>
            </w:r>
            <w:hyperlink r:id="rId11" w:history="1">
              <w:r>
                <w:rPr>
                  <w:color w:val="0000FF"/>
                </w:rPr>
                <w:t>ТН ВЭД</w:t>
              </w:r>
            </w:hyperlink>
            <w:r>
              <w:t xml:space="preserve">. Филе рыбное и прочее мясо рыбы (включая фарш), свежие, охлажденные или мороженые. Рыба сушеная, соленая или в рассоле; рыба копченая, не </w:t>
            </w:r>
            <w:r>
              <w:lastRenderedPageBreak/>
              <w:t xml:space="preserve">подвергнутая или подвергнутая тепловой обработке </w:t>
            </w:r>
            <w:proofErr w:type="gramStart"/>
            <w:r>
              <w:t>до</w:t>
            </w:r>
            <w:proofErr w:type="gramEnd"/>
            <w:r>
              <w:t xml:space="preserve"> или </w:t>
            </w:r>
            <w:proofErr w:type="gramStart"/>
            <w:r>
              <w:t>в</w:t>
            </w:r>
            <w:proofErr w:type="gramEnd"/>
            <w:r>
              <w:t xml:space="preserve"> процессе копчения; рыбная мука тонкого и грубого помола и гранулы из рыбы, пригодные для употребления в пищу. Ракообразные, в панцире или без панциря, живые, свежие, охлажденные, мороженые. Моллюски, в раковине или без раковины, живые, свежие, охлажденные, мороженые. Водные беспозвоночные, кроме ракообразных и моллюсков, живые, свежие, охлажденные, мороженые.</w:t>
            </w:r>
          </w:p>
        </w:tc>
        <w:tc>
          <w:tcPr>
            <w:tcW w:w="1531" w:type="dxa"/>
          </w:tcPr>
          <w:p w:rsidR="00572929" w:rsidRDefault="00572929">
            <w:pPr>
              <w:pStyle w:val="ConsPlusNormal"/>
            </w:pPr>
          </w:p>
        </w:tc>
      </w:tr>
      <w:tr w:rsidR="00572929">
        <w:tc>
          <w:tcPr>
            <w:tcW w:w="1871" w:type="dxa"/>
          </w:tcPr>
          <w:p w:rsidR="00572929" w:rsidRDefault="00572929">
            <w:pPr>
              <w:pStyle w:val="ConsPlusNormal"/>
            </w:pPr>
            <w:r>
              <w:lastRenderedPageBreak/>
              <w:t>из 0306</w:t>
            </w:r>
          </w:p>
          <w:p w:rsidR="00572929" w:rsidRDefault="00572929">
            <w:pPr>
              <w:pStyle w:val="ConsPlusNormal"/>
            </w:pPr>
            <w:r>
              <w:t>из 0307</w:t>
            </w:r>
          </w:p>
          <w:p w:rsidR="00572929" w:rsidRDefault="00572929">
            <w:pPr>
              <w:pStyle w:val="ConsPlusNormal"/>
            </w:pPr>
            <w:r>
              <w:t>из 0308</w:t>
            </w:r>
          </w:p>
        </w:tc>
        <w:tc>
          <w:tcPr>
            <w:tcW w:w="6236" w:type="dxa"/>
          </w:tcPr>
          <w:p w:rsidR="00572929" w:rsidRDefault="00572929">
            <w:pPr>
              <w:pStyle w:val="ConsPlusNormal"/>
              <w:jc w:val="both"/>
            </w:pPr>
            <w:proofErr w:type="gramStart"/>
            <w:r>
              <w:t>Ракообразные, в панцире или без панциря,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сушеные, соленые или в рассоле;</w:t>
            </w:r>
            <w:proofErr w:type="gramEnd"/>
            <w:r>
              <w:t xml:space="preserve"> мука тонкого и грубого помола и гранулы из </w:t>
            </w:r>
            <w:proofErr w:type="gramStart"/>
            <w:r>
              <w:t>ракообразных</w:t>
            </w:r>
            <w:proofErr w:type="gramEnd"/>
            <w:r>
              <w:t xml:space="preserve">, пригодные для употребления в пищу. Моллюски, в раковине или без раковины, сушеные, соленые или в рассоле; моллюски копченые, в раковине или без раковины, не подвергнутые или подвергнутые тепловой обработке </w:t>
            </w:r>
            <w:proofErr w:type="gramStart"/>
            <w:r>
              <w:t>до</w:t>
            </w:r>
            <w:proofErr w:type="gramEnd"/>
            <w:r>
              <w:t xml:space="preserve"> или </w:t>
            </w:r>
            <w:proofErr w:type="gramStart"/>
            <w:r>
              <w:t>в</w:t>
            </w:r>
            <w:proofErr w:type="gramEnd"/>
            <w:r>
              <w:t xml:space="preserve"> процессе копчения; мука тонкого и грубого помола и гранулы из </w:t>
            </w:r>
            <w:r>
              <w:lastRenderedPageBreak/>
              <w:t xml:space="preserve">моллюсков, пригодные для употребления в пищу. Водные беспозвоночные, кроме ракообразных и моллюсков, сушеные, соленые или в рассоле; водные беспозвоночные, кроме ракообразных и моллюсков, копченые, не подвергнутые или подвергнутые тепловой обработке </w:t>
            </w:r>
            <w:proofErr w:type="gramStart"/>
            <w:r>
              <w:t>до</w:t>
            </w:r>
            <w:proofErr w:type="gramEnd"/>
            <w:r>
              <w:t xml:space="preserve"> или </w:t>
            </w:r>
            <w:proofErr w:type="gramStart"/>
            <w:r>
              <w:t>в</w:t>
            </w:r>
            <w:proofErr w:type="gramEnd"/>
            <w:r>
              <w:t xml:space="preserve"> процессе копчения; мука тонкого и грубого помола и гранулы из водных беспозвоночных, кроме ракообразных и моллюсков, пригодные для употребления в пищу.</w:t>
            </w:r>
          </w:p>
        </w:tc>
        <w:tc>
          <w:tcPr>
            <w:tcW w:w="1531" w:type="dxa"/>
          </w:tcPr>
          <w:p w:rsidR="00572929" w:rsidRDefault="00572929">
            <w:pPr>
              <w:pStyle w:val="ConsPlusNormal"/>
              <w:jc w:val="center"/>
            </w:pPr>
            <w:hyperlink w:anchor="P231" w:history="1">
              <w:r>
                <w:rPr>
                  <w:color w:val="0000FF"/>
                </w:rPr>
                <w:t>&lt;*&gt;</w:t>
              </w:r>
            </w:hyperlink>
          </w:p>
        </w:tc>
      </w:tr>
      <w:tr w:rsidR="00572929">
        <w:tc>
          <w:tcPr>
            <w:tcW w:w="9638" w:type="dxa"/>
            <w:gridSpan w:val="3"/>
          </w:tcPr>
          <w:p w:rsidR="00572929" w:rsidRDefault="00572929">
            <w:pPr>
              <w:pStyle w:val="ConsPlusNormal"/>
              <w:jc w:val="center"/>
              <w:outlineLvl w:val="1"/>
            </w:pPr>
            <w:r>
              <w:lastRenderedPageBreak/>
              <w:t>ГРУППА 04 - МОЛОЧНАЯ ПРОДУКЦИЯ; ЯЙЦА ПТИЦ; МЕД НАТУРАЛЬНЫЙ; ПИЩЕВЫЕ ПРОДУКТЫ ЖИВОТНОГО ПРОИСХОЖДЕНИЯ, В ДРУГОМ МЕСТЕ НЕ ПОИМЕНОВАННЫЕ ИЛИ НЕ ВКЛЮЧЕННЫЕ</w:t>
            </w:r>
          </w:p>
        </w:tc>
      </w:tr>
      <w:tr w:rsidR="00572929">
        <w:tc>
          <w:tcPr>
            <w:tcW w:w="9638" w:type="dxa"/>
            <w:gridSpan w:val="3"/>
          </w:tcPr>
          <w:p w:rsidR="00572929" w:rsidRDefault="00572929">
            <w:pPr>
              <w:pStyle w:val="ConsPlusNormal"/>
            </w:pPr>
          </w:p>
        </w:tc>
      </w:tr>
      <w:tr w:rsidR="00572929">
        <w:tc>
          <w:tcPr>
            <w:tcW w:w="1871" w:type="dxa"/>
          </w:tcPr>
          <w:p w:rsidR="00572929" w:rsidRDefault="00572929">
            <w:pPr>
              <w:pStyle w:val="ConsPlusNormal"/>
            </w:pPr>
            <w:r>
              <w:t>из 0401</w:t>
            </w:r>
          </w:p>
          <w:p w:rsidR="00572929" w:rsidRDefault="00572929">
            <w:pPr>
              <w:pStyle w:val="ConsPlusNormal"/>
            </w:pPr>
            <w:r>
              <w:t>0407</w:t>
            </w:r>
          </w:p>
          <w:p w:rsidR="00572929" w:rsidRDefault="00572929">
            <w:pPr>
              <w:pStyle w:val="ConsPlusNormal"/>
            </w:pPr>
            <w:r>
              <w:t>0408</w:t>
            </w:r>
          </w:p>
          <w:p w:rsidR="00572929" w:rsidRDefault="00572929">
            <w:pPr>
              <w:pStyle w:val="ConsPlusNormal"/>
            </w:pPr>
            <w:r>
              <w:t>0409 00 000 0</w:t>
            </w:r>
          </w:p>
          <w:p w:rsidR="00572929" w:rsidRDefault="00572929">
            <w:pPr>
              <w:pStyle w:val="ConsPlusNormal"/>
            </w:pPr>
            <w:r>
              <w:t>0410 00 000 0</w:t>
            </w:r>
          </w:p>
        </w:tc>
        <w:tc>
          <w:tcPr>
            <w:tcW w:w="6236" w:type="dxa"/>
          </w:tcPr>
          <w:p w:rsidR="00572929" w:rsidRDefault="00572929">
            <w:pPr>
              <w:pStyle w:val="ConsPlusNormal"/>
              <w:jc w:val="both"/>
            </w:pPr>
            <w:r>
              <w:t xml:space="preserve">Молоко и сливки, </w:t>
            </w:r>
            <w:proofErr w:type="spellStart"/>
            <w:r>
              <w:t>несгущенные</w:t>
            </w:r>
            <w:proofErr w:type="spellEnd"/>
            <w:r>
              <w:t xml:space="preserve"> и без добавления сахара или других подслащивающих веществ (</w:t>
            </w:r>
            <w:proofErr w:type="spellStart"/>
            <w:r>
              <w:t>подсубпозиции</w:t>
            </w:r>
            <w:proofErr w:type="spellEnd"/>
            <w:r>
              <w:t xml:space="preserve"> 0401 10 900 0; 0401 20 190 0; 0401 20 990 0; 0401 40 900 0; 0401 20 110 9; 0401 20 910 9; 0401 50 190 0; 0401 50 390 0; 0401 50 990 0). Яйца птиц в скорлупе, свежие, консервированные или вареные.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w:t>
            </w:r>
            <w:r>
              <w:lastRenderedPageBreak/>
              <w:t>других подслащивающих веществ. Мед натуральный. Пищевые продукты животного происхождения, в другом месте не поименованные или не включенные.</w:t>
            </w:r>
          </w:p>
        </w:tc>
        <w:tc>
          <w:tcPr>
            <w:tcW w:w="1531" w:type="dxa"/>
          </w:tcPr>
          <w:p w:rsidR="00572929" w:rsidRDefault="00572929">
            <w:pPr>
              <w:pStyle w:val="ConsPlusNormal"/>
            </w:pPr>
          </w:p>
        </w:tc>
      </w:tr>
      <w:tr w:rsidR="00572929">
        <w:tc>
          <w:tcPr>
            <w:tcW w:w="1871" w:type="dxa"/>
          </w:tcPr>
          <w:p w:rsidR="00572929" w:rsidRDefault="00572929">
            <w:pPr>
              <w:pStyle w:val="ConsPlusNormal"/>
            </w:pPr>
            <w:proofErr w:type="gramStart"/>
            <w:r>
              <w:lastRenderedPageBreak/>
              <w:t>и</w:t>
            </w:r>
            <w:proofErr w:type="gramEnd"/>
            <w:r>
              <w:t>з 0401</w:t>
            </w:r>
          </w:p>
          <w:p w:rsidR="00572929" w:rsidRDefault="00572929">
            <w:pPr>
              <w:pStyle w:val="ConsPlusNormal"/>
            </w:pPr>
            <w:r>
              <w:t>0402</w:t>
            </w:r>
          </w:p>
          <w:p w:rsidR="00572929" w:rsidRDefault="00572929">
            <w:pPr>
              <w:pStyle w:val="ConsPlusNormal"/>
            </w:pPr>
            <w:r>
              <w:t>0403</w:t>
            </w:r>
          </w:p>
          <w:p w:rsidR="00572929" w:rsidRDefault="00572929">
            <w:pPr>
              <w:pStyle w:val="ConsPlusNormal"/>
            </w:pPr>
            <w:r>
              <w:t>0404</w:t>
            </w:r>
          </w:p>
          <w:p w:rsidR="00572929" w:rsidRDefault="00572929">
            <w:pPr>
              <w:pStyle w:val="ConsPlusNormal"/>
            </w:pPr>
            <w:r>
              <w:t>0405</w:t>
            </w:r>
          </w:p>
          <w:p w:rsidR="00572929" w:rsidRDefault="00572929">
            <w:pPr>
              <w:pStyle w:val="ConsPlusNormal"/>
            </w:pPr>
            <w:r>
              <w:t>0406</w:t>
            </w:r>
          </w:p>
        </w:tc>
        <w:tc>
          <w:tcPr>
            <w:tcW w:w="6236" w:type="dxa"/>
          </w:tcPr>
          <w:p w:rsidR="00572929" w:rsidRDefault="00572929">
            <w:pPr>
              <w:pStyle w:val="ConsPlusNormal"/>
              <w:jc w:val="both"/>
            </w:pPr>
            <w:proofErr w:type="gramStart"/>
            <w:r>
              <w:t xml:space="preserve">Молоко и сливки, </w:t>
            </w:r>
            <w:proofErr w:type="spellStart"/>
            <w:r>
              <w:t>несгущенные</w:t>
            </w:r>
            <w:proofErr w:type="spellEnd"/>
            <w:r>
              <w:t xml:space="preserve"> и без добавления сахара или других подслащивающих веществ, за исключением </w:t>
            </w:r>
            <w:proofErr w:type="spellStart"/>
            <w:r>
              <w:t>подсубпозиций</w:t>
            </w:r>
            <w:proofErr w:type="spellEnd"/>
            <w:r>
              <w:t xml:space="preserve"> 0401 10 900 0; 0401 20 190 0; 0401 20 990 0; 0401 40 900 0; 0401 20 110 9; 0401 20 910 9; 0401 50 190 0; 0401 50 390 0; 0401 50 990 0).</w:t>
            </w:r>
            <w:proofErr w:type="gramEnd"/>
            <w:r>
              <w:t xml:space="preserve"> Молоко и сливки, сгущенные или с добавлением сахара или других подслащивающих веществ. Пахта, свернувшиеся молоко и сливки, йогурт, кефир и прочие ферментированные или сквашенные молоко и сливки, сгущенные или </w:t>
            </w:r>
            <w:proofErr w:type="spellStart"/>
            <w:r>
              <w:t>несгущенные</w:t>
            </w:r>
            <w:proofErr w:type="spellEnd"/>
            <w:r>
              <w:t xml:space="preserve">, с добавлением или без добавления сахара или других подслащивающих веществ, с вкусо-ароматическими добавками или без них, с добавлением или без добавления фруктов, орехов или какао. Молочная сыворотка, сгущенная или </w:t>
            </w:r>
            <w:proofErr w:type="spellStart"/>
            <w:r>
              <w:t>несгущенная</w:t>
            </w:r>
            <w:proofErr w:type="spellEnd"/>
            <w:r>
              <w:t>,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 Сливочное масло и прочие жиры и масла, изготовленные из молока; молочные пасты. Сыры и творог.</w:t>
            </w:r>
          </w:p>
        </w:tc>
        <w:tc>
          <w:tcPr>
            <w:tcW w:w="1531" w:type="dxa"/>
          </w:tcPr>
          <w:p w:rsidR="00572929" w:rsidRDefault="00572929">
            <w:pPr>
              <w:pStyle w:val="ConsPlusNormal"/>
              <w:jc w:val="center"/>
            </w:pPr>
            <w:hyperlink w:anchor="P231" w:history="1">
              <w:r>
                <w:rPr>
                  <w:color w:val="0000FF"/>
                </w:rPr>
                <w:t>&lt;*&gt;</w:t>
              </w:r>
            </w:hyperlink>
          </w:p>
        </w:tc>
      </w:tr>
      <w:tr w:rsidR="00572929">
        <w:tc>
          <w:tcPr>
            <w:tcW w:w="9638" w:type="dxa"/>
            <w:gridSpan w:val="3"/>
          </w:tcPr>
          <w:p w:rsidR="00572929" w:rsidRDefault="00572929">
            <w:pPr>
              <w:pStyle w:val="ConsPlusNormal"/>
              <w:jc w:val="center"/>
              <w:outlineLvl w:val="1"/>
            </w:pPr>
            <w:r>
              <w:lastRenderedPageBreak/>
              <w:t>ГРУППА 05 - ПРОДУКТЫ ЖИВОТНОГО ПРОИСХОЖДЕНИЯ В ДРУГОМ МЕСТЕ НЕ ПОИМЕНОВАННЫЕ ИЛИ НЕ ВКЛЮЧЕННЫЕ</w:t>
            </w:r>
          </w:p>
        </w:tc>
      </w:tr>
      <w:tr w:rsidR="00572929">
        <w:tc>
          <w:tcPr>
            <w:tcW w:w="1871" w:type="dxa"/>
          </w:tcPr>
          <w:p w:rsidR="00572929" w:rsidRDefault="00572929">
            <w:pPr>
              <w:pStyle w:val="ConsPlusNormal"/>
            </w:pPr>
            <w:r>
              <w:t>0502</w:t>
            </w:r>
          </w:p>
          <w:p w:rsidR="00572929" w:rsidRDefault="00572929">
            <w:pPr>
              <w:pStyle w:val="ConsPlusNormal"/>
            </w:pPr>
            <w:r>
              <w:t>0504 00 000 0</w:t>
            </w:r>
          </w:p>
          <w:p w:rsidR="00572929" w:rsidRDefault="00572929">
            <w:pPr>
              <w:pStyle w:val="ConsPlusNormal"/>
            </w:pPr>
            <w:r>
              <w:t>0505</w:t>
            </w:r>
          </w:p>
          <w:p w:rsidR="00572929" w:rsidRDefault="00572929">
            <w:pPr>
              <w:pStyle w:val="ConsPlusNormal"/>
            </w:pPr>
            <w:r>
              <w:t>0506</w:t>
            </w:r>
          </w:p>
          <w:p w:rsidR="00572929" w:rsidRDefault="00572929">
            <w:pPr>
              <w:pStyle w:val="ConsPlusNormal"/>
            </w:pPr>
            <w:r>
              <w:t>0507</w:t>
            </w:r>
          </w:p>
          <w:p w:rsidR="00572929" w:rsidRDefault="00572929">
            <w:pPr>
              <w:pStyle w:val="ConsPlusNormal"/>
            </w:pPr>
            <w:r>
              <w:t>0510 00 000 0</w:t>
            </w:r>
          </w:p>
        </w:tc>
        <w:tc>
          <w:tcPr>
            <w:tcW w:w="6236" w:type="dxa"/>
          </w:tcPr>
          <w:p w:rsidR="00572929" w:rsidRDefault="00572929">
            <w:pPr>
              <w:pStyle w:val="ConsPlusNormal"/>
              <w:jc w:val="both"/>
            </w:pPr>
            <w:r>
              <w:t xml:space="preserve">Щетина свиная или кабанья; барсучий или прочий волос, используемый для производства щеточных изделий; их отходы. </w:t>
            </w:r>
            <w:proofErr w:type="gramStart"/>
            <w:r>
              <w:t>Кишки, пузыри и желудки животных (кроме рыбьих), целые и в кусках, свежие, охлажденные, замороженные, соленые, в рассоле, сушеные или копченые.</w:t>
            </w:r>
            <w:proofErr w:type="gramEnd"/>
            <w:r>
              <w:t xml:space="preserve"> 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 их частей. Кости и роговой стержень, необработанные, обезжиренные, подвергнутые первичной обработке (без придания формы), обработанные кислотой или </w:t>
            </w:r>
            <w:proofErr w:type="spellStart"/>
            <w:r>
              <w:t>дежелатинизированные</w:t>
            </w:r>
            <w:proofErr w:type="spellEnd"/>
            <w:r>
              <w:t xml:space="preserve">; порошок и отходы этих продуктов. 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 Амбра серая, струя бобровая, циветта и мускус; шпанки; желчь, в том числе сухая; железы и прочие продукты животного происхождения, используемые в </w:t>
            </w:r>
            <w:r>
              <w:lastRenderedPageBreak/>
              <w:t>производстве фармацевтических продуктов, свежие, охлажденные мороженые или обработанные иным способом для кратковременного хранения.</w:t>
            </w:r>
          </w:p>
        </w:tc>
        <w:tc>
          <w:tcPr>
            <w:tcW w:w="1531" w:type="dxa"/>
          </w:tcPr>
          <w:p w:rsidR="00572929" w:rsidRDefault="00572929">
            <w:pPr>
              <w:pStyle w:val="ConsPlusNormal"/>
            </w:pPr>
          </w:p>
        </w:tc>
      </w:tr>
      <w:tr w:rsidR="00572929">
        <w:tc>
          <w:tcPr>
            <w:tcW w:w="1871" w:type="dxa"/>
          </w:tcPr>
          <w:p w:rsidR="00572929" w:rsidRDefault="00572929">
            <w:pPr>
              <w:pStyle w:val="ConsPlusNormal"/>
            </w:pPr>
            <w:r>
              <w:lastRenderedPageBreak/>
              <w:t>0511</w:t>
            </w:r>
          </w:p>
        </w:tc>
        <w:tc>
          <w:tcPr>
            <w:tcW w:w="6236" w:type="dxa"/>
          </w:tcPr>
          <w:p w:rsidR="00572929" w:rsidRDefault="00572929">
            <w:pPr>
              <w:pStyle w:val="ConsPlusNormal"/>
              <w:jc w:val="both"/>
            </w:pPr>
            <w:r>
              <w:t xml:space="preserve">Продукты животного происхождения, в другом месте не поименованные или не включенные; павшие животные группы 01 </w:t>
            </w:r>
            <w:hyperlink r:id="rId12" w:history="1">
              <w:r>
                <w:rPr>
                  <w:color w:val="0000FF"/>
                </w:rPr>
                <w:t>ТН ВЭД</w:t>
              </w:r>
            </w:hyperlink>
            <w:r>
              <w:t xml:space="preserve"> или 03 </w:t>
            </w:r>
            <w:hyperlink r:id="rId13" w:history="1">
              <w:r>
                <w:rPr>
                  <w:color w:val="0000FF"/>
                </w:rPr>
                <w:t>ТН ВЭД</w:t>
              </w:r>
            </w:hyperlink>
            <w:r>
              <w:t>, непригодные для употребления в пищу.</w:t>
            </w:r>
          </w:p>
        </w:tc>
        <w:tc>
          <w:tcPr>
            <w:tcW w:w="1531" w:type="dxa"/>
          </w:tcPr>
          <w:p w:rsidR="00572929" w:rsidRDefault="00572929">
            <w:pPr>
              <w:pStyle w:val="ConsPlusNormal"/>
            </w:pPr>
          </w:p>
        </w:tc>
      </w:tr>
      <w:tr w:rsidR="00572929">
        <w:tc>
          <w:tcPr>
            <w:tcW w:w="1871" w:type="dxa"/>
          </w:tcPr>
          <w:p w:rsidR="00572929" w:rsidRDefault="00572929">
            <w:pPr>
              <w:pStyle w:val="ConsPlusNormal"/>
            </w:pPr>
            <w:r>
              <w:t>0511 99 859 2</w:t>
            </w:r>
          </w:p>
        </w:tc>
        <w:tc>
          <w:tcPr>
            <w:tcW w:w="6236" w:type="dxa"/>
          </w:tcPr>
          <w:p w:rsidR="00572929" w:rsidRDefault="00572929">
            <w:pPr>
              <w:pStyle w:val="ConsPlusNormal"/>
              <w:jc w:val="both"/>
            </w:pPr>
            <w:r>
              <w:t>Конский волос и его отходы, в том числе в виде полотна на подложке или без нее.</w:t>
            </w:r>
          </w:p>
        </w:tc>
        <w:tc>
          <w:tcPr>
            <w:tcW w:w="1531" w:type="dxa"/>
          </w:tcPr>
          <w:p w:rsidR="00572929" w:rsidRDefault="00572929">
            <w:pPr>
              <w:pStyle w:val="ConsPlusNormal"/>
              <w:jc w:val="center"/>
            </w:pPr>
            <w:hyperlink w:anchor="P231" w:history="1">
              <w:r>
                <w:rPr>
                  <w:color w:val="0000FF"/>
                </w:rPr>
                <w:t>&lt;*&gt;</w:t>
              </w:r>
            </w:hyperlink>
          </w:p>
        </w:tc>
      </w:tr>
      <w:tr w:rsidR="00572929">
        <w:tc>
          <w:tcPr>
            <w:tcW w:w="9638" w:type="dxa"/>
            <w:gridSpan w:val="3"/>
          </w:tcPr>
          <w:p w:rsidR="00572929" w:rsidRDefault="00572929">
            <w:pPr>
              <w:pStyle w:val="ConsPlusNormal"/>
              <w:jc w:val="center"/>
              <w:outlineLvl w:val="1"/>
            </w:pPr>
            <w:r>
              <w:t>ГРУППА 10 - ЗЛАКИ</w:t>
            </w:r>
          </w:p>
        </w:tc>
      </w:tr>
      <w:tr w:rsidR="00572929">
        <w:tc>
          <w:tcPr>
            <w:tcW w:w="1871" w:type="dxa"/>
          </w:tcPr>
          <w:p w:rsidR="00572929" w:rsidRDefault="00572929">
            <w:pPr>
              <w:pStyle w:val="ConsPlusNormal"/>
            </w:pPr>
            <w:r>
              <w:t>из 1001 19 000 0</w:t>
            </w:r>
          </w:p>
          <w:p w:rsidR="00572929" w:rsidRDefault="00572929">
            <w:pPr>
              <w:pStyle w:val="ConsPlusNormal"/>
            </w:pPr>
            <w:r>
              <w:t>из 1001 99 000 0</w:t>
            </w:r>
          </w:p>
          <w:p w:rsidR="00572929" w:rsidRDefault="00572929">
            <w:pPr>
              <w:pStyle w:val="ConsPlusNormal"/>
            </w:pPr>
            <w:r>
              <w:t>из 1002 90 000 0</w:t>
            </w:r>
          </w:p>
          <w:p w:rsidR="00572929" w:rsidRDefault="00572929">
            <w:pPr>
              <w:pStyle w:val="ConsPlusNormal"/>
            </w:pPr>
            <w:r>
              <w:t>из 1003 90 000 0</w:t>
            </w:r>
          </w:p>
          <w:p w:rsidR="00572929" w:rsidRDefault="00572929">
            <w:pPr>
              <w:pStyle w:val="ConsPlusNormal"/>
            </w:pPr>
            <w:r>
              <w:t>из 1004 90 000 0</w:t>
            </w:r>
          </w:p>
          <w:p w:rsidR="00572929" w:rsidRDefault="00572929">
            <w:pPr>
              <w:pStyle w:val="ConsPlusNormal"/>
            </w:pPr>
            <w:r>
              <w:t>из 1005 90 000 0</w:t>
            </w:r>
          </w:p>
        </w:tc>
        <w:tc>
          <w:tcPr>
            <w:tcW w:w="6236" w:type="dxa"/>
          </w:tcPr>
          <w:p w:rsidR="00572929" w:rsidRDefault="00572929">
            <w:pPr>
              <w:pStyle w:val="ConsPlusNormal"/>
              <w:jc w:val="both"/>
            </w:pPr>
            <w:r>
              <w:t>Пшеница твердая (только фуражное зерно). Пшеница мягкая (только фуражное зерно). Рожь (только фуражное зерно). Ячмень (только фуражное зерно). Овес (только фуражное зерно). Кукуруза прочая (только фуражное зерно).</w:t>
            </w:r>
          </w:p>
        </w:tc>
        <w:tc>
          <w:tcPr>
            <w:tcW w:w="1531" w:type="dxa"/>
          </w:tcPr>
          <w:p w:rsidR="00572929" w:rsidRDefault="00572929">
            <w:pPr>
              <w:pStyle w:val="ConsPlusNormal"/>
            </w:pPr>
          </w:p>
        </w:tc>
      </w:tr>
      <w:tr w:rsidR="00572929">
        <w:tc>
          <w:tcPr>
            <w:tcW w:w="9638" w:type="dxa"/>
            <w:gridSpan w:val="3"/>
          </w:tcPr>
          <w:p w:rsidR="00572929" w:rsidRDefault="00572929">
            <w:pPr>
              <w:pStyle w:val="ConsPlusNormal"/>
              <w:jc w:val="center"/>
              <w:outlineLvl w:val="1"/>
            </w:pPr>
            <w:r>
              <w:t xml:space="preserve">ГРУППА 12 - МАСЛИЧНЫЕ СЕМЕНА И ПЛОДЫ; ПРОЧИЕ СЕМЕНА, ПЛОДЫ И ЗЕРНО; ЛЕКАРСТВЕННЫЕ РАСТЕНИЯ И РАСТЕНИЯ ДЛЯ </w:t>
            </w:r>
            <w:r>
              <w:lastRenderedPageBreak/>
              <w:t>ТЕХНИЧЕСКИХ ЦЕЛЕЙ; СОЛОМА И ФУРАЖ</w:t>
            </w:r>
            <w:bookmarkStart w:id="1" w:name="_GoBack"/>
            <w:bookmarkEnd w:id="1"/>
          </w:p>
        </w:tc>
      </w:tr>
      <w:tr w:rsidR="00572929">
        <w:tc>
          <w:tcPr>
            <w:tcW w:w="1871" w:type="dxa"/>
          </w:tcPr>
          <w:p w:rsidR="00572929" w:rsidRDefault="00572929">
            <w:pPr>
              <w:pStyle w:val="ConsPlusNormal"/>
            </w:pPr>
            <w:r>
              <w:lastRenderedPageBreak/>
              <w:t>из 1201 90 000 0</w:t>
            </w:r>
          </w:p>
          <w:p w:rsidR="00572929" w:rsidRDefault="00572929">
            <w:pPr>
              <w:pStyle w:val="ConsPlusNormal"/>
            </w:pPr>
            <w:r>
              <w:t>из 1212 99 950 0</w:t>
            </w:r>
          </w:p>
        </w:tc>
        <w:tc>
          <w:tcPr>
            <w:tcW w:w="6236" w:type="dxa"/>
          </w:tcPr>
          <w:p w:rsidR="00572929" w:rsidRDefault="00572929">
            <w:pPr>
              <w:pStyle w:val="ConsPlusNormal"/>
              <w:jc w:val="both"/>
            </w:pPr>
            <w:r>
              <w:t>Соевые бобы (только фуражное зерно). Прочие (Перга, цветочная пыльца).</w:t>
            </w:r>
          </w:p>
        </w:tc>
        <w:tc>
          <w:tcPr>
            <w:tcW w:w="1531" w:type="dxa"/>
          </w:tcPr>
          <w:p w:rsidR="00572929" w:rsidRDefault="00572929">
            <w:pPr>
              <w:pStyle w:val="ConsPlusNormal"/>
            </w:pPr>
          </w:p>
        </w:tc>
      </w:tr>
      <w:tr w:rsidR="00572929">
        <w:tc>
          <w:tcPr>
            <w:tcW w:w="1871" w:type="dxa"/>
          </w:tcPr>
          <w:p w:rsidR="00572929" w:rsidRDefault="00572929">
            <w:pPr>
              <w:pStyle w:val="ConsPlusNormal"/>
            </w:pPr>
            <w:r>
              <w:t>из 1208</w:t>
            </w:r>
          </w:p>
          <w:p w:rsidR="00572929" w:rsidRDefault="00572929">
            <w:pPr>
              <w:pStyle w:val="ConsPlusNormal"/>
            </w:pPr>
            <w:r>
              <w:t>из 1211</w:t>
            </w:r>
          </w:p>
          <w:p w:rsidR="00572929" w:rsidRDefault="00572929">
            <w:pPr>
              <w:pStyle w:val="ConsPlusNormal"/>
            </w:pPr>
            <w:r>
              <w:t>1213 00 000 0</w:t>
            </w:r>
          </w:p>
          <w:p w:rsidR="00572929" w:rsidRDefault="00572929">
            <w:pPr>
              <w:pStyle w:val="ConsPlusNormal"/>
            </w:pPr>
            <w:r>
              <w:t>1214</w:t>
            </w:r>
          </w:p>
        </w:tc>
        <w:tc>
          <w:tcPr>
            <w:tcW w:w="6236" w:type="dxa"/>
          </w:tcPr>
          <w:p w:rsidR="00572929" w:rsidRDefault="00572929">
            <w:pPr>
              <w:pStyle w:val="ConsPlusNormal"/>
              <w:jc w:val="both"/>
            </w:pPr>
            <w:proofErr w:type="gramStart"/>
            <w:r>
              <w:t>Мука тонкого и грубого помола из семян или плодов масличных культур (кроме семян горчицы), используемые для кормления животных.</w:t>
            </w:r>
            <w:proofErr w:type="gramEnd"/>
            <w:r>
              <w:t xml:space="preserve"> Растения и их части (включая семена и плоды), используемые в инсектицидных или аналогичных целях, или в ветеринарии, свежие или сушеные, целые или измельченные, дробленые или молотые. Солома и мякина зерновых, необработанная, измельченная или неизмельченная, размолотая или </w:t>
            </w:r>
            <w:proofErr w:type="spellStart"/>
            <w:r>
              <w:t>неразмолотая</w:t>
            </w:r>
            <w:proofErr w:type="spellEnd"/>
            <w:r>
              <w:t xml:space="preserve">, прессованная или в виде гранул. </w:t>
            </w:r>
            <w:proofErr w:type="gramStart"/>
            <w:r>
              <w:t xml:space="preserve">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w:t>
            </w:r>
            <w:proofErr w:type="spellStart"/>
            <w:r>
              <w:t>негранулированные</w:t>
            </w:r>
            <w:proofErr w:type="spellEnd"/>
            <w:r>
              <w:t>.</w:t>
            </w:r>
            <w:proofErr w:type="gramEnd"/>
          </w:p>
        </w:tc>
        <w:tc>
          <w:tcPr>
            <w:tcW w:w="1531" w:type="dxa"/>
          </w:tcPr>
          <w:p w:rsidR="00572929" w:rsidRDefault="00572929">
            <w:pPr>
              <w:pStyle w:val="ConsPlusNormal"/>
              <w:jc w:val="center"/>
            </w:pPr>
            <w:hyperlink w:anchor="P231" w:history="1">
              <w:r>
                <w:rPr>
                  <w:color w:val="0000FF"/>
                </w:rPr>
                <w:t>&lt;*&gt;</w:t>
              </w:r>
            </w:hyperlink>
          </w:p>
        </w:tc>
      </w:tr>
      <w:tr w:rsidR="00572929">
        <w:tc>
          <w:tcPr>
            <w:tcW w:w="9638" w:type="dxa"/>
            <w:gridSpan w:val="3"/>
          </w:tcPr>
          <w:p w:rsidR="00572929" w:rsidRDefault="00572929">
            <w:pPr>
              <w:pStyle w:val="ConsPlusNormal"/>
              <w:jc w:val="center"/>
              <w:outlineLvl w:val="1"/>
            </w:pPr>
            <w:r>
              <w:t>ГРУППА 13 - ШЕЛЛАК ПРИРОДНЫЙ НЕОЧИЩЕННЫЙ; КАМЕДИ, СМОЛЫ И ПРОЧИЕ РАСТИТЕЛЬНЫЕ СОКИ И ЭКСТРАКТЫ</w:t>
            </w:r>
          </w:p>
        </w:tc>
      </w:tr>
      <w:tr w:rsidR="00572929">
        <w:tc>
          <w:tcPr>
            <w:tcW w:w="1871" w:type="dxa"/>
          </w:tcPr>
          <w:p w:rsidR="00572929" w:rsidRDefault="00572929">
            <w:pPr>
              <w:pStyle w:val="ConsPlusNormal"/>
            </w:pPr>
            <w:r>
              <w:t>1301 90 000 0</w:t>
            </w:r>
          </w:p>
        </w:tc>
        <w:tc>
          <w:tcPr>
            <w:tcW w:w="6236" w:type="dxa"/>
          </w:tcPr>
          <w:p w:rsidR="00572929" w:rsidRDefault="00572929">
            <w:pPr>
              <w:pStyle w:val="ConsPlusNormal"/>
              <w:jc w:val="both"/>
            </w:pPr>
            <w:r>
              <w:t>Прочие (Прополис).</w:t>
            </w:r>
          </w:p>
        </w:tc>
        <w:tc>
          <w:tcPr>
            <w:tcW w:w="1531" w:type="dxa"/>
          </w:tcPr>
          <w:p w:rsidR="00572929" w:rsidRDefault="00572929">
            <w:pPr>
              <w:pStyle w:val="ConsPlusNormal"/>
            </w:pPr>
          </w:p>
        </w:tc>
      </w:tr>
      <w:tr w:rsidR="00572929">
        <w:tc>
          <w:tcPr>
            <w:tcW w:w="9638" w:type="dxa"/>
            <w:gridSpan w:val="3"/>
          </w:tcPr>
          <w:p w:rsidR="00572929" w:rsidRDefault="00572929">
            <w:pPr>
              <w:pStyle w:val="ConsPlusNormal"/>
              <w:jc w:val="center"/>
              <w:outlineLvl w:val="1"/>
            </w:pPr>
            <w:r>
              <w:t xml:space="preserve">ГРУППА 15 - ЖИРЫ И МАСЛА ЖИВОТНОГО ИЛИ РАСТИТЕЛЬНОГО ПРОИСХОЖДЕНИЯ И ПРОДУКТЫ ИХ РАСЩЕПЛЕНИЯ; ГОТОВЫЕ </w:t>
            </w:r>
            <w:r>
              <w:lastRenderedPageBreak/>
              <w:t>ПИЩЕВЫЕ ЖИРЫ; ВОСКИ ЖИВОТНОГО ИЛИ РАСТИТЕЛЬНОГО ПРОИСХОЖДЕНИЯ</w:t>
            </w:r>
          </w:p>
        </w:tc>
      </w:tr>
      <w:tr w:rsidR="00572929">
        <w:tc>
          <w:tcPr>
            <w:tcW w:w="1871" w:type="dxa"/>
          </w:tcPr>
          <w:p w:rsidR="00572929" w:rsidRDefault="00572929">
            <w:pPr>
              <w:pStyle w:val="ConsPlusNormal"/>
            </w:pPr>
            <w:r>
              <w:lastRenderedPageBreak/>
              <w:t>1501</w:t>
            </w:r>
          </w:p>
          <w:p w:rsidR="00572929" w:rsidRDefault="00572929">
            <w:pPr>
              <w:pStyle w:val="ConsPlusNormal"/>
            </w:pPr>
            <w:r>
              <w:t>1502</w:t>
            </w:r>
          </w:p>
          <w:p w:rsidR="00572929" w:rsidRDefault="00572929">
            <w:pPr>
              <w:pStyle w:val="ConsPlusNormal"/>
            </w:pPr>
            <w:r>
              <w:t>1503 00</w:t>
            </w:r>
          </w:p>
          <w:p w:rsidR="00572929" w:rsidRDefault="00572929">
            <w:pPr>
              <w:pStyle w:val="ConsPlusNormal"/>
            </w:pPr>
            <w:r>
              <w:t>1504</w:t>
            </w:r>
          </w:p>
          <w:p w:rsidR="00572929" w:rsidRDefault="00572929">
            <w:pPr>
              <w:pStyle w:val="ConsPlusNormal"/>
            </w:pPr>
            <w:r>
              <w:t>1505 00</w:t>
            </w:r>
          </w:p>
          <w:p w:rsidR="00572929" w:rsidRDefault="00572929">
            <w:pPr>
              <w:pStyle w:val="ConsPlusNormal"/>
            </w:pPr>
            <w:r>
              <w:t>1506 00 000 0</w:t>
            </w:r>
          </w:p>
          <w:p w:rsidR="00572929" w:rsidRDefault="00572929">
            <w:pPr>
              <w:pStyle w:val="ConsPlusNormal"/>
            </w:pPr>
            <w:r>
              <w:t>1516 10</w:t>
            </w:r>
          </w:p>
        </w:tc>
        <w:tc>
          <w:tcPr>
            <w:tcW w:w="6236" w:type="dxa"/>
          </w:tcPr>
          <w:p w:rsidR="00572929" w:rsidRDefault="00572929">
            <w:pPr>
              <w:pStyle w:val="ConsPlusNormal"/>
              <w:jc w:val="both"/>
            </w:pPr>
            <w:r>
              <w:t xml:space="preserve">Жир свиной (включая лярд) и жир домашней птицы, кроме жира товарной позиции 0209 </w:t>
            </w:r>
            <w:hyperlink r:id="rId14" w:history="1">
              <w:r>
                <w:rPr>
                  <w:color w:val="0000FF"/>
                </w:rPr>
                <w:t>ТН ВЭД</w:t>
              </w:r>
            </w:hyperlink>
            <w:r>
              <w:t xml:space="preserve"> или 1503 </w:t>
            </w:r>
            <w:hyperlink r:id="rId15" w:history="1">
              <w:r>
                <w:rPr>
                  <w:color w:val="0000FF"/>
                </w:rPr>
                <w:t>ТН ВЭД</w:t>
              </w:r>
            </w:hyperlink>
            <w:r>
              <w:t xml:space="preserve">. Жир крупного рогатого скота, овец или коз, кроме жира товарной позиции 1503 </w:t>
            </w:r>
            <w:hyperlink r:id="rId16" w:history="1">
              <w:r>
                <w:rPr>
                  <w:color w:val="0000FF"/>
                </w:rPr>
                <w:t>ТН ВЭД</w:t>
              </w:r>
            </w:hyperlink>
            <w:r>
              <w:t>. Лярд-стеарин, лярд-</w:t>
            </w:r>
            <w:proofErr w:type="spellStart"/>
            <w:r>
              <w:t>ойль</w:t>
            </w:r>
            <w:proofErr w:type="spellEnd"/>
            <w:r>
              <w:t xml:space="preserve">, </w:t>
            </w:r>
            <w:proofErr w:type="spellStart"/>
            <w:r>
              <w:t>олеостеарин</w:t>
            </w:r>
            <w:proofErr w:type="spellEnd"/>
            <w:r>
              <w:t>, олео-</w:t>
            </w:r>
            <w:proofErr w:type="spellStart"/>
            <w:r>
              <w:t>ойль</w:t>
            </w:r>
            <w:proofErr w:type="spellEnd"/>
            <w:r>
              <w:t xml:space="preserve"> и животное масло, </w:t>
            </w:r>
            <w:proofErr w:type="spellStart"/>
            <w:r>
              <w:t>неэмульгированные</w:t>
            </w:r>
            <w:proofErr w:type="spellEnd"/>
            <w:r>
              <w:t xml:space="preserve"> или несмешанные, или не приготовленный каким-либо иным способом. Жиры, масла и их фракции, из рыбы или морских млекопитающих, нерафинированные или рафинированные, но без изменения химического состава. Жиропот и жировые вещества, получаемые из него (включая ланолин). Прочие жиры и масла животные и их фракции, нерафинированные или рафинированные, но без изменения химического состава. Жиры и масла животные и их фракции, полностью или частично гидрогенизированные, </w:t>
            </w:r>
            <w:proofErr w:type="spellStart"/>
            <w:r>
              <w:t>переэтерифицированные</w:t>
            </w:r>
            <w:proofErr w:type="spellEnd"/>
            <w:r>
              <w:t xml:space="preserve">, </w:t>
            </w:r>
            <w:proofErr w:type="spellStart"/>
            <w:r>
              <w:t>реэтерифицированные</w:t>
            </w:r>
            <w:proofErr w:type="spellEnd"/>
            <w:r>
              <w:t xml:space="preserve"> или </w:t>
            </w:r>
            <w:proofErr w:type="spellStart"/>
            <w:r>
              <w:t>элаидинизированные</w:t>
            </w:r>
            <w:proofErr w:type="spellEnd"/>
            <w:r>
              <w:t>, нерафинированные или рафинированные, но не подвергнутые дальнейшей обработке.</w:t>
            </w:r>
          </w:p>
        </w:tc>
        <w:tc>
          <w:tcPr>
            <w:tcW w:w="1531" w:type="dxa"/>
          </w:tcPr>
          <w:p w:rsidR="00572929" w:rsidRDefault="00572929">
            <w:pPr>
              <w:pStyle w:val="ConsPlusNormal"/>
            </w:pPr>
          </w:p>
        </w:tc>
      </w:tr>
      <w:tr w:rsidR="00572929">
        <w:tc>
          <w:tcPr>
            <w:tcW w:w="1871" w:type="dxa"/>
          </w:tcPr>
          <w:p w:rsidR="00572929" w:rsidRDefault="00572929">
            <w:pPr>
              <w:pStyle w:val="ConsPlusNormal"/>
            </w:pPr>
            <w:r>
              <w:t>1516 20</w:t>
            </w:r>
          </w:p>
          <w:p w:rsidR="00572929" w:rsidRDefault="00572929">
            <w:pPr>
              <w:pStyle w:val="ConsPlusNormal"/>
            </w:pPr>
            <w:r>
              <w:t>1518 00</w:t>
            </w:r>
          </w:p>
        </w:tc>
        <w:tc>
          <w:tcPr>
            <w:tcW w:w="6236" w:type="dxa"/>
          </w:tcPr>
          <w:p w:rsidR="00572929" w:rsidRDefault="00572929">
            <w:pPr>
              <w:pStyle w:val="ConsPlusNormal"/>
              <w:jc w:val="both"/>
            </w:pPr>
            <w:r>
              <w:t xml:space="preserve">Жиры и масла растительные и их фракции. Животные или растительные жиры и масла и их фракции, вареные, окисленные, </w:t>
            </w:r>
            <w:proofErr w:type="spellStart"/>
            <w:r>
              <w:t>дегидратированные</w:t>
            </w:r>
            <w:proofErr w:type="spellEnd"/>
            <w:r>
              <w:t xml:space="preserve">, сульфурированные, </w:t>
            </w:r>
            <w:r>
              <w:lastRenderedPageBreak/>
              <w:t xml:space="preserve">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w:t>
            </w:r>
            <w:hyperlink r:id="rId17" w:history="1">
              <w:r>
                <w:rPr>
                  <w:color w:val="0000FF"/>
                </w:rPr>
                <w:t>ТН ВЭД</w:t>
              </w:r>
            </w:hyperlink>
            <w:r>
              <w:t xml:space="preserve">; не пригодные для употребления в пищу смеси или готовые продукты из животных или растительных жиров или масел или фракций различных жиров или масел группы 15 </w:t>
            </w:r>
            <w:hyperlink r:id="rId18" w:history="1">
              <w:r>
                <w:rPr>
                  <w:color w:val="0000FF"/>
                </w:rPr>
                <w:t>ТН ВЭД</w:t>
              </w:r>
            </w:hyperlink>
            <w:r>
              <w:t>, в другом месте не поименованные или не включенные.</w:t>
            </w:r>
          </w:p>
        </w:tc>
        <w:tc>
          <w:tcPr>
            <w:tcW w:w="1531" w:type="dxa"/>
          </w:tcPr>
          <w:p w:rsidR="00572929" w:rsidRDefault="00572929">
            <w:pPr>
              <w:pStyle w:val="ConsPlusNormal"/>
              <w:jc w:val="center"/>
            </w:pPr>
            <w:hyperlink w:anchor="P231" w:history="1">
              <w:r>
                <w:rPr>
                  <w:color w:val="0000FF"/>
                </w:rPr>
                <w:t>&lt;*&gt;</w:t>
              </w:r>
            </w:hyperlink>
          </w:p>
        </w:tc>
      </w:tr>
      <w:tr w:rsidR="00572929">
        <w:tc>
          <w:tcPr>
            <w:tcW w:w="1871" w:type="dxa"/>
          </w:tcPr>
          <w:p w:rsidR="00572929" w:rsidRDefault="00572929">
            <w:pPr>
              <w:pStyle w:val="ConsPlusNormal"/>
            </w:pPr>
            <w:r>
              <w:lastRenderedPageBreak/>
              <w:t>1521 90</w:t>
            </w:r>
          </w:p>
        </w:tc>
        <w:tc>
          <w:tcPr>
            <w:tcW w:w="6236" w:type="dxa"/>
          </w:tcPr>
          <w:p w:rsidR="00572929" w:rsidRDefault="00572929">
            <w:pPr>
              <w:pStyle w:val="ConsPlusNormal"/>
              <w:jc w:val="both"/>
            </w:pPr>
            <w:r>
              <w:t>Воск пчелиный и воски других насекомых и спермацет, окрашенные или неокрашенные, рафинированные или нерафинированные.</w:t>
            </w:r>
          </w:p>
        </w:tc>
        <w:tc>
          <w:tcPr>
            <w:tcW w:w="1531" w:type="dxa"/>
          </w:tcPr>
          <w:p w:rsidR="00572929" w:rsidRDefault="00572929">
            <w:pPr>
              <w:pStyle w:val="ConsPlusNormal"/>
              <w:jc w:val="center"/>
            </w:pPr>
            <w:hyperlink w:anchor="P231" w:history="1">
              <w:r>
                <w:rPr>
                  <w:color w:val="0000FF"/>
                </w:rPr>
                <w:t>&lt;*&gt;</w:t>
              </w:r>
            </w:hyperlink>
          </w:p>
        </w:tc>
      </w:tr>
      <w:tr w:rsidR="00572929">
        <w:tc>
          <w:tcPr>
            <w:tcW w:w="9638" w:type="dxa"/>
            <w:gridSpan w:val="3"/>
          </w:tcPr>
          <w:p w:rsidR="00572929" w:rsidRDefault="00572929">
            <w:pPr>
              <w:pStyle w:val="ConsPlusNormal"/>
              <w:jc w:val="center"/>
              <w:outlineLvl w:val="1"/>
            </w:pPr>
            <w:r>
              <w:t>ГРУППА 16 - ГОТОВЫЕ ПРОДУКТЫ ИЗ МЯСА, РЫБЫ ИЛИ РАКООБРАЗНЫХ, МОЛЛЮСКОВ ИЛИ ПРОЧИХ ВОДНЫХ БЕСПОЗВОНОЧНЫХ</w:t>
            </w:r>
          </w:p>
        </w:tc>
      </w:tr>
      <w:tr w:rsidR="00572929">
        <w:tc>
          <w:tcPr>
            <w:tcW w:w="1871" w:type="dxa"/>
          </w:tcPr>
          <w:p w:rsidR="00572929" w:rsidRDefault="00572929">
            <w:pPr>
              <w:pStyle w:val="ConsPlusNormal"/>
            </w:pPr>
            <w:r>
              <w:t>1601 00</w:t>
            </w:r>
          </w:p>
          <w:p w:rsidR="00572929" w:rsidRDefault="00572929">
            <w:pPr>
              <w:pStyle w:val="ConsPlusNormal"/>
            </w:pPr>
            <w:r>
              <w:t>1603 00</w:t>
            </w:r>
          </w:p>
          <w:p w:rsidR="00572929" w:rsidRDefault="00572929">
            <w:pPr>
              <w:pStyle w:val="ConsPlusNormal"/>
            </w:pPr>
            <w:r>
              <w:t>из 1604</w:t>
            </w:r>
          </w:p>
        </w:tc>
        <w:tc>
          <w:tcPr>
            <w:tcW w:w="6236" w:type="dxa"/>
          </w:tcPr>
          <w:p w:rsidR="00572929" w:rsidRDefault="00572929">
            <w:pPr>
              <w:pStyle w:val="ConsPlusNormal"/>
              <w:jc w:val="both"/>
            </w:pPr>
            <w:r>
              <w:t xml:space="preserve">Колбасы и аналогичные продукты из мяса, мясных субпродуктов или крови; готовые пищевые продукты, изготовленные на их основе. Экстракты и соки из мяса, рыбы или ракообразных, моллюсков или прочих водных беспозвоночных. </w:t>
            </w:r>
            <w:proofErr w:type="gramStart"/>
            <w:r>
              <w:t>Икра осетровых и ее заменители, изготовленные из икринок рыбы.</w:t>
            </w:r>
            <w:proofErr w:type="gramEnd"/>
          </w:p>
        </w:tc>
        <w:tc>
          <w:tcPr>
            <w:tcW w:w="1531" w:type="dxa"/>
          </w:tcPr>
          <w:p w:rsidR="00572929" w:rsidRDefault="00572929">
            <w:pPr>
              <w:pStyle w:val="ConsPlusNormal"/>
            </w:pPr>
          </w:p>
        </w:tc>
      </w:tr>
      <w:tr w:rsidR="00572929">
        <w:tc>
          <w:tcPr>
            <w:tcW w:w="1871" w:type="dxa"/>
          </w:tcPr>
          <w:p w:rsidR="00572929" w:rsidRDefault="00572929">
            <w:pPr>
              <w:pStyle w:val="ConsPlusNormal"/>
            </w:pPr>
            <w:r>
              <w:t>1602</w:t>
            </w:r>
          </w:p>
          <w:p w:rsidR="00572929" w:rsidRDefault="00572929">
            <w:pPr>
              <w:pStyle w:val="ConsPlusNormal"/>
            </w:pPr>
            <w:r>
              <w:t>из 1604</w:t>
            </w:r>
          </w:p>
          <w:p w:rsidR="00572929" w:rsidRDefault="00572929">
            <w:pPr>
              <w:pStyle w:val="ConsPlusNormal"/>
            </w:pPr>
            <w:r>
              <w:lastRenderedPageBreak/>
              <w:t>1605</w:t>
            </w:r>
          </w:p>
        </w:tc>
        <w:tc>
          <w:tcPr>
            <w:tcW w:w="6236" w:type="dxa"/>
          </w:tcPr>
          <w:p w:rsidR="00572929" w:rsidRDefault="00572929">
            <w:pPr>
              <w:pStyle w:val="ConsPlusNormal"/>
              <w:jc w:val="both"/>
            </w:pPr>
            <w:r>
              <w:lastRenderedPageBreak/>
              <w:t xml:space="preserve">Готовые или консервированные продукты из мяса, мясных субпродуктов или крови прочие. Готовая </w:t>
            </w:r>
            <w:r>
              <w:lastRenderedPageBreak/>
              <w:t>или консервированная рыба. Готовые или консервированные ракообразные, моллюски и прочие водные беспозвоночные.</w:t>
            </w:r>
          </w:p>
        </w:tc>
        <w:tc>
          <w:tcPr>
            <w:tcW w:w="1531" w:type="dxa"/>
          </w:tcPr>
          <w:p w:rsidR="00572929" w:rsidRDefault="00572929">
            <w:pPr>
              <w:pStyle w:val="ConsPlusNormal"/>
              <w:jc w:val="center"/>
            </w:pPr>
            <w:hyperlink w:anchor="P231" w:history="1">
              <w:r>
                <w:rPr>
                  <w:color w:val="0000FF"/>
                </w:rPr>
                <w:t>&lt;*&gt;</w:t>
              </w:r>
            </w:hyperlink>
          </w:p>
        </w:tc>
      </w:tr>
      <w:tr w:rsidR="00572929">
        <w:tc>
          <w:tcPr>
            <w:tcW w:w="9638" w:type="dxa"/>
            <w:gridSpan w:val="3"/>
          </w:tcPr>
          <w:p w:rsidR="00572929" w:rsidRDefault="00572929">
            <w:pPr>
              <w:pStyle w:val="ConsPlusNormal"/>
              <w:jc w:val="center"/>
              <w:outlineLvl w:val="1"/>
            </w:pPr>
            <w:r>
              <w:lastRenderedPageBreak/>
              <w:t>ГРУППА 19 - ГОТОВЫЕ ПРОДУКТЫ ИЗ ЗЕРНА ЗЛАКОВ, МУКИ, КРАХМАЛА ИЛИ МОЛОКА; МУЧНЫЕ КОНДИТЕРСКИЕ ИЗДЕЛИЯ</w:t>
            </w:r>
          </w:p>
        </w:tc>
      </w:tr>
      <w:tr w:rsidR="00572929">
        <w:tc>
          <w:tcPr>
            <w:tcW w:w="1871" w:type="dxa"/>
          </w:tcPr>
          <w:p w:rsidR="00572929" w:rsidRDefault="00572929">
            <w:pPr>
              <w:pStyle w:val="ConsPlusNormal"/>
            </w:pPr>
            <w:r>
              <w:t>из 1902 20</w:t>
            </w:r>
          </w:p>
          <w:p w:rsidR="00572929" w:rsidRDefault="00572929">
            <w:pPr>
              <w:pStyle w:val="ConsPlusNormal"/>
            </w:pPr>
            <w:r>
              <w:t>из 1904 20</w:t>
            </w:r>
          </w:p>
        </w:tc>
        <w:tc>
          <w:tcPr>
            <w:tcW w:w="6236" w:type="dxa"/>
          </w:tcPr>
          <w:p w:rsidR="00572929" w:rsidRDefault="00572929">
            <w:pPr>
              <w:pStyle w:val="ConsPlusNormal"/>
              <w:jc w:val="both"/>
            </w:pPr>
            <w:r>
              <w:t xml:space="preserve">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w:t>
            </w:r>
            <w:hyperlink r:id="rId19" w:history="1">
              <w:r>
                <w:rPr>
                  <w:color w:val="0000FF"/>
                </w:rPr>
                <w:t>ТН ВЭД</w:t>
              </w:r>
            </w:hyperlink>
            <w:r>
              <w:t xml:space="preserve">, или любой комбинации этих продуктов. </w:t>
            </w:r>
            <w:proofErr w:type="gramStart"/>
            <w:r>
              <w:t xml:space="preserve">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w:t>
            </w:r>
            <w:hyperlink r:id="rId20" w:history="1">
              <w:r>
                <w:rPr>
                  <w:color w:val="0000FF"/>
                </w:rPr>
                <w:t>ТН ВЭД</w:t>
              </w:r>
            </w:hyperlink>
            <w:r>
              <w:t>, или любой комбинации этих продуктов.</w:t>
            </w:r>
            <w:proofErr w:type="gramEnd"/>
          </w:p>
        </w:tc>
        <w:tc>
          <w:tcPr>
            <w:tcW w:w="1531" w:type="dxa"/>
          </w:tcPr>
          <w:p w:rsidR="00572929" w:rsidRDefault="00572929">
            <w:pPr>
              <w:pStyle w:val="ConsPlusNormal"/>
              <w:jc w:val="center"/>
            </w:pPr>
            <w:hyperlink w:anchor="P231" w:history="1">
              <w:r>
                <w:rPr>
                  <w:color w:val="0000FF"/>
                </w:rPr>
                <w:t>&lt;*&gt;</w:t>
              </w:r>
            </w:hyperlink>
          </w:p>
        </w:tc>
      </w:tr>
      <w:tr w:rsidR="00572929">
        <w:tc>
          <w:tcPr>
            <w:tcW w:w="9638" w:type="dxa"/>
            <w:gridSpan w:val="3"/>
          </w:tcPr>
          <w:p w:rsidR="00572929" w:rsidRDefault="00572929">
            <w:pPr>
              <w:pStyle w:val="ConsPlusNormal"/>
              <w:jc w:val="center"/>
              <w:outlineLvl w:val="1"/>
            </w:pPr>
            <w:r>
              <w:t>ГРУППА 20 - ПРОДУКТЫ ПЕРЕРАБОТКИ ОВОЩЕЙ, ФРУКТОВ, ОРЕХОВ ИЛИ ПРОЧИХ ЧАСТЕЙ РАСТЕНИЙ</w:t>
            </w:r>
          </w:p>
        </w:tc>
      </w:tr>
      <w:tr w:rsidR="00572929">
        <w:tc>
          <w:tcPr>
            <w:tcW w:w="1871" w:type="dxa"/>
          </w:tcPr>
          <w:p w:rsidR="00572929" w:rsidRDefault="00572929">
            <w:pPr>
              <w:pStyle w:val="ConsPlusNormal"/>
            </w:pPr>
            <w:r>
              <w:t>из группы 20</w:t>
            </w:r>
          </w:p>
        </w:tc>
        <w:tc>
          <w:tcPr>
            <w:tcW w:w="6236" w:type="dxa"/>
          </w:tcPr>
          <w:p w:rsidR="00572929" w:rsidRDefault="00572929">
            <w:pPr>
              <w:pStyle w:val="ConsPlusNormal"/>
              <w:jc w:val="both"/>
            </w:pPr>
            <w:r>
              <w:t xml:space="preserve">Продукты переработки овощей, фруктов, орехов или прочих частей растений и их смеси, с </w:t>
            </w:r>
            <w:r>
              <w:lastRenderedPageBreak/>
              <w:t xml:space="preserve">содержанием колбасы, мяса, мясных субпродуктов, крови, рыбы или ракообразных, моллюсков или прочих водных беспозвоночных, или продуктов группы 04 </w:t>
            </w:r>
            <w:hyperlink r:id="rId21" w:history="1">
              <w:r>
                <w:rPr>
                  <w:color w:val="0000FF"/>
                </w:rPr>
                <w:t>ТН ВЭД</w:t>
              </w:r>
            </w:hyperlink>
            <w:r>
              <w:t>, или любой комбинации этих продуктов.</w:t>
            </w:r>
          </w:p>
        </w:tc>
        <w:tc>
          <w:tcPr>
            <w:tcW w:w="1531" w:type="dxa"/>
          </w:tcPr>
          <w:p w:rsidR="00572929" w:rsidRDefault="00572929">
            <w:pPr>
              <w:pStyle w:val="ConsPlusNormal"/>
              <w:jc w:val="center"/>
            </w:pPr>
            <w:hyperlink w:anchor="P231" w:history="1">
              <w:r>
                <w:rPr>
                  <w:color w:val="0000FF"/>
                </w:rPr>
                <w:t>&lt;*&gt;</w:t>
              </w:r>
            </w:hyperlink>
          </w:p>
        </w:tc>
      </w:tr>
      <w:tr w:rsidR="00572929">
        <w:tc>
          <w:tcPr>
            <w:tcW w:w="9638" w:type="dxa"/>
            <w:gridSpan w:val="3"/>
          </w:tcPr>
          <w:p w:rsidR="00572929" w:rsidRDefault="00572929">
            <w:pPr>
              <w:pStyle w:val="ConsPlusNormal"/>
              <w:jc w:val="center"/>
              <w:outlineLvl w:val="1"/>
            </w:pPr>
            <w:r>
              <w:lastRenderedPageBreak/>
              <w:t>ГРУППА 21 - РАЗНЫЕ ПИЩЕВЫЕ ПРОДУКТЫ</w:t>
            </w:r>
          </w:p>
        </w:tc>
      </w:tr>
      <w:tr w:rsidR="00572929">
        <w:tc>
          <w:tcPr>
            <w:tcW w:w="1871" w:type="dxa"/>
          </w:tcPr>
          <w:p w:rsidR="00572929" w:rsidRDefault="00572929">
            <w:pPr>
              <w:pStyle w:val="ConsPlusNormal"/>
            </w:pPr>
            <w:r>
              <w:t>из 2102 20</w:t>
            </w:r>
          </w:p>
        </w:tc>
        <w:tc>
          <w:tcPr>
            <w:tcW w:w="6236" w:type="dxa"/>
          </w:tcPr>
          <w:p w:rsidR="00572929" w:rsidRDefault="00572929">
            <w:pPr>
              <w:pStyle w:val="ConsPlusNormal"/>
              <w:jc w:val="both"/>
            </w:pPr>
            <w:r>
              <w:t>Дрожжи неактивные; прочие мертвые одноклеточные микроорганизмы, используемые для кормления животных.</w:t>
            </w:r>
          </w:p>
        </w:tc>
        <w:tc>
          <w:tcPr>
            <w:tcW w:w="1531" w:type="dxa"/>
          </w:tcPr>
          <w:p w:rsidR="00572929" w:rsidRDefault="00572929">
            <w:pPr>
              <w:pStyle w:val="ConsPlusNormal"/>
              <w:jc w:val="center"/>
            </w:pPr>
            <w:hyperlink w:anchor="P231" w:history="1">
              <w:r>
                <w:rPr>
                  <w:color w:val="0000FF"/>
                </w:rPr>
                <w:t>&lt;*&gt;</w:t>
              </w:r>
            </w:hyperlink>
          </w:p>
        </w:tc>
      </w:tr>
      <w:tr w:rsidR="00572929">
        <w:tc>
          <w:tcPr>
            <w:tcW w:w="1871" w:type="dxa"/>
          </w:tcPr>
          <w:p w:rsidR="00572929" w:rsidRDefault="00572929">
            <w:pPr>
              <w:pStyle w:val="ConsPlusNormal"/>
            </w:pPr>
            <w:r>
              <w:t>из 2104</w:t>
            </w:r>
          </w:p>
          <w:p w:rsidR="00572929" w:rsidRDefault="00572929">
            <w:pPr>
              <w:pStyle w:val="ConsPlusNormal"/>
            </w:pPr>
            <w:r>
              <w:t>из 2105 00</w:t>
            </w:r>
          </w:p>
          <w:p w:rsidR="00572929" w:rsidRDefault="00572929">
            <w:pPr>
              <w:pStyle w:val="ConsPlusNormal"/>
            </w:pPr>
            <w:r>
              <w:t>из 2106</w:t>
            </w:r>
          </w:p>
        </w:tc>
        <w:tc>
          <w:tcPr>
            <w:tcW w:w="6236" w:type="dxa"/>
          </w:tcPr>
          <w:p w:rsidR="00572929" w:rsidRDefault="00572929">
            <w:pPr>
              <w:pStyle w:val="ConsPlusNormal"/>
              <w:jc w:val="both"/>
            </w:pPr>
            <w:r>
              <w:t xml:space="preserve">Супы и </w:t>
            </w:r>
            <w:proofErr w:type="gramStart"/>
            <w:r>
              <w:t>бульоны</w:t>
            </w:r>
            <w:proofErr w:type="gramEnd"/>
            <w:r>
              <w:t xml:space="preserve">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w:t>
            </w:r>
            <w:hyperlink r:id="rId22" w:history="1">
              <w:r>
                <w:rPr>
                  <w:color w:val="0000FF"/>
                </w:rPr>
                <w:t>ТН ВЭД</w:t>
              </w:r>
            </w:hyperlink>
            <w:r>
              <w:t xml:space="preserve">, или любую комбинацию этих продуктов. Мороженое, кроме мороженого, выработанного на плодово-ягодной основе, фруктового и пищевого льда. Сыры плавленые и прочие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w:t>
            </w:r>
            <w:hyperlink r:id="rId23" w:history="1">
              <w:r>
                <w:rPr>
                  <w:color w:val="0000FF"/>
                </w:rPr>
                <w:t>ТН ВЭД</w:t>
              </w:r>
            </w:hyperlink>
            <w:r>
              <w:t>, или любую комбинацию этих продуктов.</w:t>
            </w:r>
          </w:p>
        </w:tc>
        <w:tc>
          <w:tcPr>
            <w:tcW w:w="1531" w:type="dxa"/>
          </w:tcPr>
          <w:p w:rsidR="00572929" w:rsidRDefault="00572929">
            <w:pPr>
              <w:pStyle w:val="ConsPlusNormal"/>
              <w:jc w:val="center"/>
            </w:pPr>
            <w:hyperlink w:anchor="P231" w:history="1">
              <w:r>
                <w:rPr>
                  <w:color w:val="0000FF"/>
                </w:rPr>
                <w:t>&lt;*&gt;</w:t>
              </w:r>
            </w:hyperlink>
          </w:p>
        </w:tc>
      </w:tr>
      <w:tr w:rsidR="00572929">
        <w:tc>
          <w:tcPr>
            <w:tcW w:w="9638" w:type="dxa"/>
            <w:gridSpan w:val="3"/>
          </w:tcPr>
          <w:p w:rsidR="00572929" w:rsidRDefault="00572929">
            <w:pPr>
              <w:pStyle w:val="ConsPlusNormal"/>
              <w:jc w:val="center"/>
              <w:outlineLvl w:val="1"/>
            </w:pPr>
            <w:r>
              <w:t xml:space="preserve">ГРУППА 23 - ОСТАТКИ И ОТХОДЫ ПИЩЕВОЙ ПРОМЫШЛЕННОСТИ; </w:t>
            </w:r>
            <w:r>
              <w:lastRenderedPageBreak/>
              <w:t>ГОТОВЫЕ КОРМА ДЛЯ ЖИВОТНЫХ</w:t>
            </w:r>
          </w:p>
        </w:tc>
      </w:tr>
      <w:tr w:rsidR="00572929">
        <w:tc>
          <w:tcPr>
            <w:tcW w:w="1871" w:type="dxa"/>
          </w:tcPr>
          <w:p w:rsidR="00572929" w:rsidRDefault="00572929">
            <w:pPr>
              <w:pStyle w:val="ConsPlusNormal"/>
            </w:pPr>
            <w:r>
              <w:lastRenderedPageBreak/>
              <w:t>2301</w:t>
            </w:r>
          </w:p>
          <w:p w:rsidR="00572929" w:rsidRDefault="00572929">
            <w:pPr>
              <w:pStyle w:val="ConsPlusNormal"/>
            </w:pPr>
            <w:r>
              <w:t>2309</w:t>
            </w:r>
          </w:p>
        </w:tc>
        <w:tc>
          <w:tcPr>
            <w:tcW w:w="6236" w:type="dxa"/>
          </w:tcPr>
          <w:p w:rsidR="00572929" w:rsidRDefault="00572929">
            <w:pPr>
              <w:pStyle w:val="ConsPlusNormal"/>
              <w:jc w:val="both"/>
            </w:pPr>
            <w:r>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 Продукты, используемые для кормления животных.</w:t>
            </w:r>
          </w:p>
        </w:tc>
        <w:tc>
          <w:tcPr>
            <w:tcW w:w="1531" w:type="dxa"/>
          </w:tcPr>
          <w:p w:rsidR="00572929" w:rsidRDefault="00572929">
            <w:pPr>
              <w:pStyle w:val="ConsPlusNormal"/>
            </w:pPr>
          </w:p>
        </w:tc>
      </w:tr>
      <w:tr w:rsidR="00572929">
        <w:tc>
          <w:tcPr>
            <w:tcW w:w="1871" w:type="dxa"/>
          </w:tcPr>
          <w:p w:rsidR="00572929" w:rsidRDefault="00572929">
            <w:pPr>
              <w:pStyle w:val="ConsPlusNormal"/>
            </w:pPr>
            <w:r>
              <w:t>из 2302</w:t>
            </w:r>
          </w:p>
          <w:p w:rsidR="00572929" w:rsidRDefault="00572929">
            <w:pPr>
              <w:pStyle w:val="ConsPlusNormal"/>
            </w:pPr>
            <w:r>
              <w:t>из 2303</w:t>
            </w:r>
          </w:p>
          <w:p w:rsidR="00572929" w:rsidRDefault="00572929">
            <w:pPr>
              <w:pStyle w:val="ConsPlusNormal"/>
            </w:pPr>
            <w:r>
              <w:t>из 2304 00 000</w:t>
            </w:r>
          </w:p>
          <w:p w:rsidR="00572929" w:rsidRDefault="00572929">
            <w:pPr>
              <w:pStyle w:val="ConsPlusNormal"/>
            </w:pPr>
            <w:r>
              <w:t>из 2306</w:t>
            </w:r>
          </w:p>
          <w:p w:rsidR="00572929" w:rsidRDefault="00572929">
            <w:pPr>
              <w:pStyle w:val="ConsPlusNormal"/>
            </w:pPr>
            <w:r>
              <w:t>2308 00</w:t>
            </w:r>
          </w:p>
        </w:tc>
        <w:tc>
          <w:tcPr>
            <w:tcW w:w="6236" w:type="dxa"/>
          </w:tcPr>
          <w:p w:rsidR="00572929" w:rsidRDefault="00572929">
            <w:pPr>
              <w:pStyle w:val="ConsPlusNormal"/>
              <w:jc w:val="both"/>
            </w:pPr>
            <w:r>
              <w:t xml:space="preserve">Отруби, высевки, </w:t>
            </w:r>
            <w:proofErr w:type="spellStart"/>
            <w:r>
              <w:t>месятки</w:t>
            </w:r>
            <w:proofErr w:type="spellEnd"/>
            <w:r>
              <w:t xml:space="preserve"> и прочие остатки от просеивания, помола или других способов переработки зерна злаков или бобовых культур, </w:t>
            </w:r>
            <w:proofErr w:type="spellStart"/>
            <w:r>
              <w:t>негранулированные</w:t>
            </w:r>
            <w:proofErr w:type="spellEnd"/>
            <w:r>
              <w:t xml:space="preserve"> или гранулированные, используемые для кормления животных. Остатки от производства крахмала и аналогичные остатки, свекловичный жом, </w:t>
            </w:r>
            <w:proofErr w:type="spellStart"/>
            <w:r>
              <w:t>багасса</w:t>
            </w:r>
            <w:proofErr w:type="spellEnd"/>
            <w:r>
              <w:t xml:space="preserve">, или жом сахарного тростника, и прочие отходы производства сахара, барда и прочие отходы пивоварения или винокурения, </w:t>
            </w:r>
            <w:proofErr w:type="spellStart"/>
            <w:r>
              <w:t>негранулированные</w:t>
            </w:r>
            <w:proofErr w:type="spellEnd"/>
            <w:r>
              <w:t xml:space="preserve"> или гранулированные, используемые для кормления животных. Жмыхи и другие твердые отходы, получаемые при извлечении соевого масла, немолотые или молотые, </w:t>
            </w:r>
            <w:proofErr w:type="spellStart"/>
            <w:r>
              <w:t>негранулированные</w:t>
            </w:r>
            <w:proofErr w:type="spellEnd"/>
            <w:r>
              <w:t xml:space="preserve"> или гранулированные, используемые для кормления животных. Жмыхи и другие твердые отходы, получаемые при извлечении растительных жиров или масел, кроме отходов соевых или арахисовых, немолотые или молотые, </w:t>
            </w:r>
            <w:proofErr w:type="spellStart"/>
            <w:r>
              <w:t>негранулированные</w:t>
            </w:r>
            <w:proofErr w:type="spellEnd"/>
            <w:r>
              <w:t xml:space="preserve"> или гранулированные, используемые для кормления </w:t>
            </w:r>
            <w:r>
              <w:lastRenderedPageBreak/>
              <w:t xml:space="preserve">животных. Продукты растительного происхождения и растительные отходы, растительные остатки и побочные продукты, </w:t>
            </w:r>
            <w:proofErr w:type="spellStart"/>
            <w:r>
              <w:t>негранулированные</w:t>
            </w:r>
            <w:proofErr w:type="spellEnd"/>
            <w:r>
              <w:t xml:space="preserve"> или гранулированные, используемые для кормления животных, в другом месте не поименованные или не включенные.</w:t>
            </w:r>
          </w:p>
        </w:tc>
        <w:tc>
          <w:tcPr>
            <w:tcW w:w="1531" w:type="dxa"/>
          </w:tcPr>
          <w:p w:rsidR="00572929" w:rsidRDefault="00572929">
            <w:pPr>
              <w:pStyle w:val="ConsPlusNormal"/>
              <w:jc w:val="center"/>
            </w:pPr>
            <w:hyperlink w:anchor="P231" w:history="1">
              <w:r>
                <w:rPr>
                  <w:color w:val="0000FF"/>
                </w:rPr>
                <w:t>&lt;*&gt;</w:t>
              </w:r>
            </w:hyperlink>
          </w:p>
        </w:tc>
      </w:tr>
      <w:tr w:rsidR="00572929">
        <w:tc>
          <w:tcPr>
            <w:tcW w:w="9638" w:type="dxa"/>
            <w:gridSpan w:val="3"/>
          </w:tcPr>
          <w:p w:rsidR="00572929" w:rsidRDefault="00572929">
            <w:pPr>
              <w:pStyle w:val="ConsPlusNormal"/>
              <w:jc w:val="center"/>
              <w:outlineLvl w:val="1"/>
            </w:pPr>
            <w:r>
              <w:lastRenderedPageBreak/>
              <w:t>ИЗ ГРУППЫ 31, 35 - УДОБРЕНИЯ. БЕЛКОВЫЕ ВЕЩЕСТВА; МОДИФИЦИРОВАННЫЕ КРАХМАЛЫ; КЛЕИ; ФЕРМЕНТЫ</w:t>
            </w:r>
          </w:p>
        </w:tc>
      </w:tr>
      <w:tr w:rsidR="00572929">
        <w:tc>
          <w:tcPr>
            <w:tcW w:w="1871" w:type="dxa"/>
          </w:tcPr>
          <w:p w:rsidR="00572929" w:rsidRDefault="00572929">
            <w:pPr>
              <w:pStyle w:val="ConsPlusNormal"/>
            </w:pPr>
            <w:r>
              <w:t>из 3101 00 000 0</w:t>
            </w:r>
          </w:p>
        </w:tc>
        <w:tc>
          <w:tcPr>
            <w:tcW w:w="6236" w:type="dxa"/>
          </w:tcPr>
          <w:p w:rsidR="00572929" w:rsidRDefault="00572929">
            <w:pPr>
              <w:pStyle w:val="ConsPlusNormal"/>
              <w:jc w:val="both"/>
            </w:pPr>
            <w:r>
              <w:t>Удобрения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1531" w:type="dxa"/>
          </w:tcPr>
          <w:p w:rsidR="00572929" w:rsidRDefault="00572929">
            <w:pPr>
              <w:pStyle w:val="ConsPlusNormal"/>
              <w:jc w:val="center"/>
            </w:pPr>
            <w:hyperlink w:anchor="P231" w:history="1">
              <w:r>
                <w:rPr>
                  <w:color w:val="0000FF"/>
                </w:rPr>
                <w:t>&lt;*&gt;</w:t>
              </w:r>
            </w:hyperlink>
          </w:p>
        </w:tc>
      </w:tr>
      <w:tr w:rsidR="00572929">
        <w:tc>
          <w:tcPr>
            <w:tcW w:w="1871" w:type="dxa"/>
          </w:tcPr>
          <w:p w:rsidR="00572929" w:rsidRDefault="00572929">
            <w:pPr>
              <w:pStyle w:val="ConsPlusNormal"/>
            </w:pPr>
            <w:r>
              <w:t>из 3101 00 000 0</w:t>
            </w:r>
          </w:p>
        </w:tc>
        <w:tc>
          <w:tcPr>
            <w:tcW w:w="6236" w:type="dxa"/>
          </w:tcPr>
          <w:p w:rsidR="00572929" w:rsidRDefault="00572929">
            <w:pPr>
              <w:pStyle w:val="ConsPlusNormal"/>
              <w:jc w:val="both"/>
            </w:pPr>
            <w:r>
              <w:t>Удобрения животного происхождения.</w:t>
            </w:r>
          </w:p>
        </w:tc>
        <w:tc>
          <w:tcPr>
            <w:tcW w:w="1531" w:type="dxa"/>
          </w:tcPr>
          <w:p w:rsidR="00572929" w:rsidRDefault="00572929">
            <w:pPr>
              <w:pStyle w:val="ConsPlusNormal"/>
            </w:pPr>
          </w:p>
        </w:tc>
      </w:tr>
      <w:tr w:rsidR="00572929">
        <w:tc>
          <w:tcPr>
            <w:tcW w:w="1871" w:type="dxa"/>
          </w:tcPr>
          <w:p w:rsidR="00572929" w:rsidRDefault="00572929">
            <w:pPr>
              <w:pStyle w:val="ConsPlusNormal"/>
            </w:pPr>
            <w:r>
              <w:t>из 3501</w:t>
            </w:r>
          </w:p>
          <w:p w:rsidR="00572929" w:rsidRDefault="00572929">
            <w:pPr>
              <w:pStyle w:val="ConsPlusNormal"/>
            </w:pPr>
            <w:r>
              <w:t>3502</w:t>
            </w:r>
          </w:p>
          <w:p w:rsidR="00572929" w:rsidRDefault="00572929">
            <w:pPr>
              <w:pStyle w:val="ConsPlusNormal"/>
            </w:pPr>
            <w:r>
              <w:t>3503 00</w:t>
            </w:r>
          </w:p>
        </w:tc>
        <w:tc>
          <w:tcPr>
            <w:tcW w:w="6236" w:type="dxa"/>
          </w:tcPr>
          <w:p w:rsidR="00572929" w:rsidRDefault="00572929">
            <w:pPr>
              <w:pStyle w:val="ConsPlusNormal"/>
              <w:jc w:val="both"/>
            </w:pPr>
            <w:r>
              <w:t xml:space="preserve">Казеин, </w:t>
            </w:r>
            <w:proofErr w:type="spellStart"/>
            <w:r>
              <w:t>казеинаты</w:t>
            </w:r>
            <w:proofErr w:type="spellEnd"/>
            <w:r>
              <w:t xml:space="preserve"> и прочие производные казеина. Альбумины (белки) (включая концентраты двух или более сывороточных белков, содержащих более 80 </w:t>
            </w:r>
            <w:proofErr w:type="spellStart"/>
            <w:r>
              <w:t>мас</w:t>
            </w:r>
            <w:proofErr w:type="spellEnd"/>
            <w:r>
              <w:t xml:space="preserve">.% сывороточных белков в пересчете на сухое вещество), </w:t>
            </w:r>
            <w:proofErr w:type="spellStart"/>
            <w:r>
              <w:t>альбуминаты</w:t>
            </w:r>
            <w:proofErr w:type="spellEnd"/>
            <w:r>
              <w:t xml:space="preserve"> и прочие производные альбумина. </w:t>
            </w:r>
            <w:proofErr w:type="gramStart"/>
            <w:r>
              <w:t xml:space="preserve">Желатин (в том числе в прямоугольных (включая квадратные) листах, с поверхностной обработкой или без обработки, окрашенный или неокрашенный) и производные </w:t>
            </w:r>
            <w:r>
              <w:lastRenderedPageBreak/>
              <w:t xml:space="preserve">желатина; клей рыбий; клеи прочие животного происхождения, кроме казеиновых товарной позиции 3501 </w:t>
            </w:r>
            <w:hyperlink r:id="rId24" w:history="1">
              <w:r>
                <w:rPr>
                  <w:color w:val="0000FF"/>
                </w:rPr>
                <w:t>ТН ВЭД</w:t>
              </w:r>
            </w:hyperlink>
            <w:r>
              <w:t>.</w:t>
            </w:r>
            <w:proofErr w:type="gramEnd"/>
          </w:p>
        </w:tc>
        <w:tc>
          <w:tcPr>
            <w:tcW w:w="1531" w:type="dxa"/>
          </w:tcPr>
          <w:p w:rsidR="00572929" w:rsidRDefault="00572929">
            <w:pPr>
              <w:pStyle w:val="ConsPlusNormal"/>
            </w:pPr>
          </w:p>
        </w:tc>
      </w:tr>
      <w:tr w:rsidR="00572929">
        <w:tc>
          <w:tcPr>
            <w:tcW w:w="1871" w:type="dxa"/>
          </w:tcPr>
          <w:p w:rsidR="00572929" w:rsidRDefault="00572929">
            <w:pPr>
              <w:pStyle w:val="ConsPlusNormal"/>
            </w:pPr>
            <w:r>
              <w:lastRenderedPageBreak/>
              <w:t>3504 00</w:t>
            </w:r>
          </w:p>
        </w:tc>
        <w:tc>
          <w:tcPr>
            <w:tcW w:w="6236" w:type="dxa"/>
          </w:tcPr>
          <w:p w:rsidR="00572929" w:rsidRDefault="00572929">
            <w:pPr>
              <w:pStyle w:val="ConsPlusNormal"/>
              <w:jc w:val="both"/>
            </w:pPr>
            <w:r>
              <w:t>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 хромированный.</w:t>
            </w:r>
          </w:p>
        </w:tc>
        <w:tc>
          <w:tcPr>
            <w:tcW w:w="1531" w:type="dxa"/>
          </w:tcPr>
          <w:p w:rsidR="00572929" w:rsidRDefault="00572929">
            <w:pPr>
              <w:pStyle w:val="ConsPlusNormal"/>
              <w:jc w:val="center"/>
            </w:pPr>
            <w:hyperlink w:anchor="P231" w:history="1">
              <w:r>
                <w:rPr>
                  <w:color w:val="0000FF"/>
                </w:rPr>
                <w:t>&lt;*&gt;</w:t>
              </w:r>
            </w:hyperlink>
          </w:p>
        </w:tc>
      </w:tr>
      <w:tr w:rsidR="00572929">
        <w:tc>
          <w:tcPr>
            <w:tcW w:w="9638" w:type="dxa"/>
            <w:gridSpan w:val="3"/>
          </w:tcPr>
          <w:p w:rsidR="00572929" w:rsidRDefault="00572929">
            <w:pPr>
              <w:pStyle w:val="ConsPlusNormal"/>
              <w:jc w:val="center"/>
              <w:outlineLvl w:val="1"/>
            </w:pPr>
            <w:r>
              <w:t>ГРУППЫ 41, 42, 43, 51 - НЕОБРАБОТАННЫЕ ШКУРЫ (КРОМЕ НАТУРАЛЬНОГО МЕХА) И ВЫДЕЛАННАЯ КОЖА. ИЗДЕЛИЯ ИЗ КОЖИ; ШОРНО-СЕДЕЛЬНЫЕ ИЗДЕЛИЯ И УПРЯЖЬ; ДОРОЖНЫЕ ПРИНАДЛЕЖНОСТИ, ДАМСКИЕ СУМКИ И АНАЛОГИЧНЫЕ ИМ ТОВАРЫ; ИЗДЕЛИЯ ИЗ КИШОК ЖИВОТНЫХ (КРОМЕ ВОЛОКНА ИЗ ФИБРОИНА ШЕЛКОПРЯДА). НАТУРАЛЬНЫЙ И ИСКУССТВЕННЫЙ МЕХ; ИЗДЕЛИЯ ИЗ НЕГО. ШЕРСТЬ, ТОНКИЙ ИЛИ ГРУБЫЙ ВОЛОС ЖИВОТНЫХ; ПРЯЖА И ТКАНЬ ИЗ КОНСКОГО ВОЛОСА</w:t>
            </w:r>
          </w:p>
        </w:tc>
      </w:tr>
      <w:tr w:rsidR="00572929">
        <w:tc>
          <w:tcPr>
            <w:tcW w:w="1871" w:type="dxa"/>
          </w:tcPr>
          <w:p w:rsidR="00572929" w:rsidRDefault="00572929">
            <w:pPr>
              <w:pStyle w:val="ConsPlusNormal"/>
            </w:pPr>
            <w:r>
              <w:t>4101</w:t>
            </w:r>
          </w:p>
          <w:p w:rsidR="00572929" w:rsidRDefault="00572929">
            <w:pPr>
              <w:pStyle w:val="ConsPlusNormal"/>
            </w:pPr>
            <w:r>
              <w:t>4102</w:t>
            </w:r>
          </w:p>
          <w:p w:rsidR="00572929" w:rsidRDefault="00572929">
            <w:pPr>
              <w:pStyle w:val="ConsPlusNormal"/>
            </w:pPr>
            <w:r>
              <w:t>4103</w:t>
            </w:r>
          </w:p>
          <w:p w:rsidR="00572929" w:rsidRDefault="00572929">
            <w:pPr>
              <w:pStyle w:val="ConsPlusNormal"/>
            </w:pPr>
            <w:r>
              <w:t>4206 00 000 0</w:t>
            </w:r>
          </w:p>
          <w:p w:rsidR="00572929" w:rsidRDefault="00572929">
            <w:pPr>
              <w:pStyle w:val="ConsPlusNormal"/>
            </w:pPr>
            <w:r>
              <w:t>4301</w:t>
            </w:r>
          </w:p>
          <w:p w:rsidR="00572929" w:rsidRDefault="00572929">
            <w:pPr>
              <w:pStyle w:val="ConsPlusNormal"/>
            </w:pPr>
            <w:r>
              <w:t>5101</w:t>
            </w:r>
          </w:p>
          <w:p w:rsidR="00572929" w:rsidRDefault="00572929">
            <w:pPr>
              <w:pStyle w:val="ConsPlusNormal"/>
            </w:pPr>
            <w:r>
              <w:t>5102</w:t>
            </w:r>
          </w:p>
          <w:p w:rsidR="00572929" w:rsidRDefault="00572929">
            <w:pPr>
              <w:pStyle w:val="ConsPlusNormal"/>
            </w:pPr>
            <w:r>
              <w:t>5103</w:t>
            </w:r>
          </w:p>
        </w:tc>
        <w:tc>
          <w:tcPr>
            <w:tcW w:w="6236" w:type="dxa"/>
          </w:tcPr>
          <w:p w:rsidR="00572929" w:rsidRDefault="00572929">
            <w:pPr>
              <w:pStyle w:val="ConsPlusNormal"/>
              <w:jc w:val="both"/>
            </w:pPr>
            <w:r>
              <w:t xml:space="preserve">Необработанные шкуры крупного рогатого скота (включая буйволов) или животных семейства лошадиных (парные или соленые, сушеные, золеные, </w:t>
            </w:r>
            <w:proofErr w:type="spellStart"/>
            <w:r>
              <w:t>пикелеванные</w:t>
            </w:r>
            <w:proofErr w:type="spellEnd"/>
            <w:r>
              <w:t xml:space="preserve">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w:t>
            </w:r>
            <w:proofErr w:type="spellStart"/>
            <w:r>
              <w:t>недвоеные</w:t>
            </w:r>
            <w:proofErr w:type="spellEnd"/>
            <w:r>
              <w:t xml:space="preserve">. </w:t>
            </w:r>
            <w:proofErr w:type="gramStart"/>
            <w:r>
              <w:t xml:space="preserve">Необработанные шкуры овец или шкурки ягнят (парные или соленые, сушеные, золеные, </w:t>
            </w:r>
            <w:proofErr w:type="spellStart"/>
            <w:r>
              <w:lastRenderedPageBreak/>
              <w:t>пикелеванные</w:t>
            </w:r>
            <w:proofErr w:type="spellEnd"/>
            <w:r>
              <w:t xml:space="preserve">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w:t>
            </w:r>
            <w:proofErr w:type="spellStart"/>
            <w:r>
              <w:t>недвоеные</w:t>
            </w:r>
            <w:proofErr w:type="spellEnd"/>
            <w:r>
              <w:t xml:space="preserve">, кроме исключенных примечанием 1в к группе 41 </w:t>
            </w:r>
            <w:hyperlink r:id="rId25" w:history="1">
              <w:r>
                <w:rPr>
                  <w:color w:val="0000FF"/>
                </w:rPr>
                <w:t>ТН ВЭД</w:t>
              </w:r>
            </w:hyperlink>
            <w:r>
              <w:t xml:space="preserve">. Прочие необработанные шкуры (парные или соленые, сушеные, золеные, </w:t>
            </w:r>
            <w:proofErr w:type="spellStart"/>
            <w:r>
              <w:t>пикелеванные</w:t>
            </w:r>
            <w:proofErr w:type="spellEnd"/>
            <w:r>
              <w:t xml:space="preserve"> или консервированные другим способом</w:t>
            </w:r>
            <w:proofErr w:type="gramEnd"/>
            <w:r>
              <w:t xml:space="preserve">, </w:t>
            </w:r>
            <w:proofErr w:type="gramStart"/>
            <w:r>
              <w:t xml:space="preserve">но не дубленые, не выделанные под пергамент или не подвергнутые дальнейшей обработке), с волосяным покровом или без волосяного покрова, двоеные или </w:t>
            </w:r>
            <w:proofErr w:type="spellStart"/>
            <w:r>
              <w:t>недвоеные</w:t>
            </w:r>
            <w:proofErr w:type="spellEnd"/>
            <w:r>
              <w:t xml:space="preserve">, кроме исключенных примечанием 1б или 1в к группе 41 </w:t>
            </w:r>
            <w:hyperlink r:id="rId26" w:history="1">
              <w:r>
                <w:rPr>
                  <w:color w:val="0000FF"/>
                </w:rPr>
                <w:t>ТН ВЭД</w:t>
              </w:r>
            </w:hyperlink>
            <w:r>
              <w:t xml:space="preserve">. Изделия из кишок (кроме волокна из фиброина шелкопряда), </w:t>
            </w:r>
            <w:proofErr w:type="spellStart"/>
            <w:r>
              <w:t>синюги</w:t>
            </w:r>
            <w:proofErr w:type="spellEnd"/>
            <w:r>
              <w:t>, пузырей или сухожилий.</w:t>
            </w:r>
            <w:proofErr w:type="gramEnd"/>
            <w:r>
              <w:t xml:space="preserve">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w:t>
            </w:r>
            <w:hyperlink r:id="rId27" w:history="1">
              <w:r>
                <w:rPr>
                  <w:color w:val="0000FF"/>
                </w:rPr>
                <w:t>ТН ВЭД</w:t>
              </w:r>
            </w:hyperlink>
            <w:r>
              <w:t xml:space="preserve">, 4102 </w:t>
            </w:r>
            <w:hyperlink r:id="rId28" w:history="1">
              <w:r>
                <w:rPr>
                  <w:color w:val="0000FF"/>
                </w:rPr>
                <w:t>ТН ВЭД</w:t>
              </w:r>
            </w:hyperlink>
            <w:r>
              <w:t xml:space="preserve"> или 4103 </w:t>
            </w:r>
            <w:hyperlink r:id="rId29" w:history="1">
              <w:r>
                <w:rPr>
                  <w:color w:val="0000FF"/>
                </w:rPr>
                <w:t>ТН ВЭД</w:t>
              </w:r>
            </w:hyperlink>
            <w:r>
              <w:t xml:space="preserve">. Шерсть, не подвергнутая </w:t>
            </w:r>
            <w:proofErr w:type="spellStart"/>
            <w:r>
              <w:t>кард</w:t>
            </w:r>
            <w:proofErr w:type="gramStart"/>
            <w:r>
              <w:t>о</w:t>
            </w:r>
            <w:proofErr w:type="spellEnd"/>
            <w:r>
              <w:t>-</w:t>
            </w:r>
            <w:proofErr w:type="gramEnd"/>
            <w:r>
              <w:t xml:space="preserve"> или гребнечесанию. Волос животных, тонкий или грубый, не подвергнутый </w:t>
            </w:r>
            <w:proofErr w:type="spellStart"/>
            <w:r>
              <w:t>кард</w:t>
            </w:r>
            <w:proofErr w:type="gramStart"/>
            <w:r>
              <w:t>о</w:t>
            </w:r>
            <w:proofErr w:type="spellEnd"/>
            <w:r>
              <w:t>-</w:t>
            </w:r>
            <w:proofErr w:type="gramEnd"/>
            <w:r>
              <w:t xml:space="preserve"> или гребнечесанию. Отходы шерсти или тонкого или грубого волоса животных, включая прядильные отходы, но исключая расщипанное сырье.</w:t>
            </w:r>
          </w:p>
        </w:tc>
        <w:tc>
          <w:tcPr>
            <w:tcW w:w="1531" w:type="dxa"/>
          </w:tcPr>
          <w:p w:rsidR="00572929" w:rsidRDefault="00572929">
            <w:pPr>
              <w:pStyle w:val="ConsPlusNormal"/>
            </w:pPr>
          </w:p>
        </w:tc>
      </w:tr>
      <w:tr w:rsidR="00572929">
        <w:tc>
          <w:tcPr>
            <w:tcW w:w="9638" w:type="dxa"/>
            <w:gridSpan w:val="3"/>
          </w:tcPr>
          <w:p w:rsidR="00572929" w:rsidRDefault="00572929">
            <w:pPr>
              <w:pStyle w:val="ConsPlusNormal"/>
              <w:jc w:val="center"/>
              <w:outlineLvl w:val="1"/>
            </w:pPr>
            <w:r>
              <w:lastRenderedPageBreak/>
              <w:t>ИЗ ГРУПП 05, 96, 97 - ПРОДУКТЫ ЖИВОТНОГО ПРОИСХОЖДЕНИЯ, В ДРУГОМ МЕСТЕ НЕ ПОИМЕНОВАННЫЕ ИЛИ НЕ ВКЛЮЧЕННЫЕ. РАЗНЫЕ ГОТОВЫЕ ИЗДЕЛИЯ. ПРОИЗВЕДЕНИЯ ИСКУССТВА, ПРЕДМЕТЫ КОЛЛЕКЦИОНИРОВАНИЯ И АНТИКВАРИАТ</w:t>
            </w:r>
          </w:p>
        </w:tc>
      </w:tr>
      <w:tr w:rsidR="00572929">
        <w:tc>
          <w:tcPr>
            <w:tcW w:w="1871" w:type="dxa"/>
          </w:tcPr>
          <w:p w:rsidR="00572929" w:rsidRDefault="00572929">
            <w:pPr>
              <w:pStyle w:val="ConsPlusNormal"/>
            </w:pPr>
            <w:r>
              <w:t>из 0511</w:t>
            </w:r>
          </w:p>
          <w:p w:rsidR="00572929" w:rsidRDefault="00572929">
            <w:pPr>
              <w:pStyle w:val="ConsPlusNormal"/>
            </w:pPr>
            <w:r>
              <w:t>из 9601</w:t>
            </w:r>
          </w:p>
          <w:p w:rsidR="00572929" w:rsidRDefault="00572929">
            <w:pPr>
              <w:pStyle w:val="ConsPlusNormal"/>
            </w:pPr>
            <w:r>
              <w:t>из 9705 00 000 0</w:t>
            </w:r>
          </w:p>
        </w:tc>
        <w:tc>
          <w:tcPr>
            <w:tcW w:w="6236" w:type="dxa"/>
          </w:tcPr>
          <w:p w:rsidR="00572929" w:rsidRDefault="00572929">
            <w:pPr>
              <w:pStyle w:val="ConsPlusNormal"/>
              <w:jc w:val="both"/>
            </w:pPr>
            <w:r>
              <w:t xml:space="preserve">Охотничьи трофеи, чучела, в том числе прошедшие </w:t>
            </w:r>
            <w:proofErr w:type="spellStart"/>
            <w:r>
              <w:t>таксидермическую</w:t>
            </w:r>
            <w:proofErr w:type="spellEnd"/>
            <w:r>
              <w:t xml:space="preserve"> обработку или законсервированные.</w:t>
            </w:r>
          </w:p>
        </w:tc>
        <w:tc>
          <w:tcPr>
            <w:tcW w:w="1531" w:type="dxa"/>
          </w:tcPr>
          <w:p w:rsidR="00572929" w:rsidRDefault="00572929">
            <w:pPr>
              <w:pStyle w:val="ConsPlusNormal"/>
            </w:pPr>
          </w:p>
        </w:tc>
      </w:tr>
      <w:tr w:rsidR="00572929">
        <w:tc>
          <w:tcPr>
            <w:tcW w:w="9638" w:type="dxa"/>
            <w:gridSpan w:val="3"/>
          </w:tcPr>
          <w:p w:rsidR="00572929" w:rsidRDefault="00572929">
            <w:pPr>
              <w:pStyle w:val="ConsPlusNormal"/>
              <w:jc w:val="center"/>
              <w:outlineLvl w:val="1"/>
            </w:pPr>
            <w:r>
              <w:t>ИЗ ГРУППЫ 95 - ИГРУШКИ, ИГРЫ И СПОРТИВНЫЙ ИНВЕНТАРЬ; ИХ ЧАСТИ И ПРИНАДЛЕЖНОСТИ</w:t>
            </w:r>
          </w:p>
        </w:tc>
      </w:tr>
      <w:tr w:rsidR="00572929">
        <w:tc>
          <w:tcPr>
            <w:tcW w:w="1871" w:type="dxa"/>
          </w:tcPr>
          <w:p w:rsidR="00572929" w:rsidRDefault="00572929">
            <w:pPr>
              <w:pStyle w:val="ConsPlusNormal"/>
            </w:pPr>
            <w:r>
              <w:t>из 9508 10 000 0</w:t>
            </w:r>
          </w:p>
        </w:tc>
        <w:tc>
          <w:tcPr>
            <w:tcW w:w="6236" w:type="dxa"/>
          </w:tcPr>
          <w:p w:rsidR="00572929" w:rsidRDefault="00572929">
            <w:pPr>
              <w:pStyle w:val="ConsPlusNormal"/>
              <w:jc w:val="both"/>
            </w:pPr>
            <w:r>
              <w:t>Животные в составе цирков передвижных и зверинцев передвижных.</w:t>
            </w:r>
          </w:p>
        </w:tc>
        <w:tc>
          <w:tcPr>
            <w:tcW w:w="1531" w:type="dxa"/>
          </w:tcPr>
          <w:p w:rsidR="00572929" w:rsidRDefault="00572929">
            <w:pPr>
              <w:pStyle w:val="ConsPlusNormal"/>
            </w:pPr>
          </w:p>
        </w:tc>
      </w:tr>
      <w:tr w:rsidR="00572929">
        <w:tc>
          <w:tcPr>
            <w:tcW w:w="9638" w:type="dxa"/>
            <w:gridSpan w:val="3"/>
          </w:tcPr>
          <w:p w:rsidR="00572929" w:rsidRDefault="00572929">
            <w:pPr>
              <w:pStyle w:val="ConsPlusNormal"/>
            </w:pPr>
          </w:p>
        </w:tc>
      </w:tr>
      <w:tr w:rsidR="00572929">
        <w:tc>
          <w:tcPr>
            <w:tcW w:w="9638" w:type="dxa"/>
            <w:gridSpan w:val="3"/>
          </w:tcPr>
          <w:p w:rsidR="00572929" w:rsidRDefault="00572929">
            <w:pPr>
              <w:pStyle w:val="ConsPlusNormal"/>
              <w:jc w:val="center"/>
              <w:outlineLvl w:val="1"/>
            </w:pPr>
            <w:r>
              <w:t>ИЗ ГРУППЫ 97 - ПРОИЗВЕДЕНИЯ ИСКУССТВА, ПРЕДМЕТЫ КОЛЛЕКЦИОНИРОВАНИЯ И АНТИКВАРИАТ</w:t>
            </w:r>
          </w:p>
        </w:tc>
      </w:tr>
      <w:tr w:rsidR="00572929">
        <w:tc>
          <w:tcPr>
            <w:tcW w:w="1871" w:type="dxa"/>
          </w:tcPr>
          <w:p w:rsidR="00572929" w:rsidRDefault="00572929">
            <w:pPr>
              <w:pStyle w:val="ConsPlusNormal"/>
            </w:pPr>
            <w:r>
              <w:t>из 9705 00 000 0</w:t>
            </w:r>
          </w:p>
        </w:tc>
        <w:tc>
          <w:tcPr>
            <w:tcW w:w="6236" w:type="dxa"/>
          </w:tcPr>
          <w:p w:rsidR="00572929" w:rsidRDefault="00572929">
            <w:pPr>
              <w:pStyle w:val="ConsPlusNormal"/>
              <w:jc w:val="both"/>
            </w:pPr>
            <w:r>
              <w:t>Коллекции и предметы коллекционирования по зоологии, анатомии и палеонтологии животных (кроме экспонатов музейного хранения).</w:t>
            </w:r>
          </w:p>
        </w:tc>
        <w:tc>
          <w:tcPr>
            <w:tcW w:w="1531" w:type="dxa"/>
          </w:tcPr>
          <w:p w:rsidR="00572929" w:rsidRDefault="00572929">
            <w:pPr>
              <w:pStyle w:val="ConsPlusNormal"/>
            </w:pPr>
          </w:p>
        </w:tc>
      </w:tr>
    </w:tbl>
    <w:p w:rsidR="00572929" w:rsidRDefault="00572929">
      <w:pPr>
        <w:pStyle w:val="ConsPlusNormal"/>
        <w:jc w:val="both"/>
      </w:pPr>
    </w:p>
    <w:p w:rsidR="00572929" w:rsidRDefault="00572929">
      <w:pPr>
        <w:pStyle w:val="ConsPlusNormal"/>
        <w:ind w:firstLine="540"/>
        <w:jc w:val="both"/>
      </w:pPr>
      <w:r>
        <w:t>--------------------------------</w:t>
      </w:r>
    </w:p>
    <w:p w:rsidR="00572929" w:rsidRDefault="00572929">
      <w:pPr>
        <w:pStyle w:val="ConsPlusNormal"/>
        <w:spacing w:before="280"/>
        <w:ind w:firstLine="540"/>
        <w:jc w:val="both"/>
      </w:pPr>
      <w:bookmarkStart w:id="2" w:name="P231"/>
      <w:bookmarkEnd w:id="2"/>
      <w:proofErr w:type="gramStart"/>
      <w:r>
        <w:t xml:space="preserve">&lt;*&gt; В соответствии со </w:t>
      </w:r>
      <w:hyperlink r:id="rId30" w:history="1">
        <w:r>
          <w:rPr>
            <w:color w:val="0000FF"/>
          </w:rPr>
          <w:t>статьей 4</w:t>
        </w:r>
      </w:hyperlink>
      <w:r>
        <w:t xml:space="preserve"> Федерального закона от 13 июля 2015 г. N 243-ФЗ "О внесении изменений в Закон Российской Федерации "О ветеринарии" и отдельные законодательные акты Российской Федерации" (Собрание законодательства Российской Федерации, 2015, N 29, ст. 4369) на указанные подконтрольные товары до 1 января 2018 г. </w:t>
      </w:r>
      <w:r>
        <w:lastRenderedPageBreak/>
        <w:t>оформление ветеринарных сопроводительных документов не производится или производится в электронной форме по желанию</w:t>
      </w:r>
      <w:proofErr w:type="gramEnd"/>
      <w:r>
        <w:t xml:space="preserve"> собственника этих подконтрольных товаров.</w:t>
      </w:r>
    </w:p>
    <w:p w:rsidR="00572929" w:rsidRDefault="00572929">
      <w:pPr>
        <w:pStyle w:val="ConsPlusNormal"/>
        <w:spacing w:before="280"/>
        <w:ind w:firstLine="540"/>
        <w:jc w:val="both"/>
      </w:pPr>
      <w:r>
        <w:t>До 1 января 2018 года оформление ветеринарных сопроводительных документов на подконтрольные товары, кроме подконтрольных товаров, отмеченных сноской &lt;*&gt; настоящего перечня, производится на бумажном носителе или в электронной форме по желанию собственника этих подконтрольных товаров.</w:t>
      </w:r>
    </w:p>
    <w:p w:rsidR="00572929" w:rsidRDefault="00572929">
      <w:pPr>
        <w:pStyle w:val="ConsPlusNormal"/>
        <w:spacing w:before="280"/>
        <w:ind w:firstLine="540"/>
        <w:jc w:val="both"/>
      </w:pPr>
      <w:r>
        <w:t>С 1 января 2018 года на все подконтрольные товары оформление ветеринарных сопроводительных документов производится в электронной форме.</w:t>
      </w:r>
    </w:p>
    <w:p w:rsidR="00572929" w:rsidRDefault="00572929">
      <w:pPr>
        <w:pStyle w:val="ConsPlusNormal"/>
        <w:spacing w:before="280"/>
        <w:ind w:firstLine="540"/>
        <w:jc w:val="both"/>
      </w:pPr>
      <w:proofErr w:type="gramStart"/>
      <w:r>
        <w:t xml:space="preserve">В соответствии с </w:t>
      </w:r>
      <w:hyperlink r:id="rId31" w:history="1">
        <w:r>
          <w:rPr>
            <w:color w:val="0000FF"/>
          </w:rPr>
          <w:t>пунктом 10 статьи 2.3</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2002, N 1, ст. 2; 2004, N 27, ст. 2711; N 35, ст. 3607;</w:t>
      </w:r>
      <w:proofErr w:type="gramEnd"/>
      <w:r>
        <w:t xml:space="preserve"> 2005, N 19, ст. 1752; 2006, N 1, ст. 10; N 52, ст. 5498; 2007, N 1, ст. 29; N 30, ст. 3805; 2008, N 24, ст. 2801; 2009, N 1, ст. 17, ст. 21; 2010, N 50, ст. 6614; 2011, N 1, ст. 6; N 30, ст. 4590; </w:t>
      </w:r>
      <w:proofErr w:type="gramStart"/>
      <w:r>
        <w:t>2015, N 29, ст. 4339, ст. 4359, ст. 4369) по заявлению собственника подконтрольных товаров выдача ветеринарных сопроводительных документов, оформленных в электронной форме, может производиться на бумажном носителе.</w:t>
      </w:r>
      <w:proofErr w:type="gramEnd"/>
    </w:p>
    <w:p w:rsidR="00572929" w:rsidRDefault="00572929">
      <w:pPr>
        <w:pStyle w:val="ConsPlusNormal"/>
        <w:jc w:val="both"/>
      </w:pPr>
    </w:p>
    <w:p w:rsidR="00572929" w:rsidRDefault="00572929">
      <w:pPr>
        <w:pStyle w:val="ConsPlusNormal"/>
        <w:jc w:val="both"/>
      </w:pPr>
    </w:p>
    <w:p w:rsidR="00572929" w:rsidRDefault="00572929">
      <w:pPr>
        <w:pStyle w:val="ConsPlusNormal"/>
        <w:pBdr>
          <w:top w:val="single" w:sz="6" w:space="0" w:color="auto"/>
        </w:pBdr>
        <w:spacing w:before="100" w:after="100"/>
        <w:jc w:val="both"/>
        <w:rPr>
          <w:sz w:val="2"/>
          <w:szCs w:val="2"/>
        </w:rPr>
      </w:pPr>
    </w:p>
    <w:p w:rsidR="0095082E" w:rsidRDefault="0095082E"/>
    <w:sectPr w:rsidR="0095082E" w:rsidSect="00B90D5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929"/>
    <w:rsid w:val="00132D89"/>
    <w:rsid w:val="00572929"/>
    <w:rsid w:val="0095082E"/>
    <w:rsid w:val="00B65CA6"/>
    <w:rsid w:val="00ED6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929"/>
    <w:pPr>
      <w:widowControl w:val="0"/>
      <w:autoSpaceDE w:val="0"/>
      <w:autoSpaceDN w:val="0"/>
      <w:spacing w:after="0" w:afterAutospacing="0" w:line="240" w:lineRule="auto"/>
    </w:pPr>
    <w:rPr>
      <w:rFonts w:eastAsia="Times New Roman"/>
      <w:szCs w:val="20"/>
      <w:lang w:eastAsia="ru-RU"/>
    </w:rPr>
  </w:style>
  <w:style w:type="paragraph" w:customStyle="1" w:styleId="ConsPlusTitle">
    <w:name w:val="ConsPlusTitle"/>
    <w:rsid w:val="00572929"/>
    <w:pPr>
      <w:widowControl w:val="0"/>
      <w:autoSpaceDE w:val="0"/>
      <w:autoSpaceDN w:val="0"/>
      <w:spacing w:after="0" w:afterAutospacing="0" w:line="240" w:lineRule="auto"/>
    </w:pPr>
    <w:rPr>
      <w:rFonts w:eastAsia="Times New Roman"/>
      <w:b/>
      <w:szCs w:val="20"/>
      <w:lang w:eastAsia="ru-RU"/>
    </w:rPr>
  </w:style>
  <w:style w:type="paragraph" w:customStyle="1" w:styleId="ConsPlusTitlePage">
    <w:name w:val="ConsPlusTitlePage"/>
    <w:rsid w:val="00572929"/>
    <w:pPr>
      <w:widowControl w:val="0"/>
      <w:autoSpaceDE w:val="0"/>
      <w:autoSpaceDN w:val="0"/>
      <w:spacing w:after="0" w:afterAutospacing="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929"/>
    <w:pPr>
      <w:widowControl w:val="0"/>
      <w:autoSpaceDE w:val="0"/>
      <w:autoSpaceDN w:val="0"/>
      <w:spacing w:after="0" w:afterAutospacing="0" w:line="240" w:lineRule="auto"/>
    </w:pPr>
    <w:rPr>
      <w:rFonts w:eastAsia="Times New Roman"/>
      <w:szCs w:val="20"/>
      <w:lang w:eastAsia="ru-RU"/>
    </w:rPr>
  </w:style>
  <w:style w:type="paragraph" w:customStyle="1" w:styleId="ConsPlusTitle">
    <w:name w:val="ConsPlusTitle"/>
    <w:rsid w:val="00572929"/>
    <w:pPr>
      <w:widowControl w:val="0"/>
      <w:autoSpaceDE w:val="0"/>
      <w:autoSpaceDN w:val="0"/>
      <w:spacing w:after="0" w:afterAutospacing="0" w:line="240" w:lineRule="auto"/>
    </w:pPr>
    <w:rPr>
      <w:rFonts w:eastAsia="Times New Roman"/>
      <w:b/>
      <w:szCs w:val="20"/>
      <w:lang w:eastAsia="ru-RU"/>
    </w:rPr>
  </w:style>
  <w:style w:type="paragraph" w:customStyle="1" w:styleId="ConsPlusTitlePage">
    <w:name w:val="ConsPlusTitlePage"/>
    <w:rsid w:val="00572929"/>
    <w:pPr>
      <w:widowControl w:val="0"/>
      <w:autoSpaceDE w:val="0"/>
      <w:autoSpaceDN w:val="0"/>
      <w:spacing w:after="0" w:afterAutospacing="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C7346C03189498A773E9A04846DB8773AA19EA1BA3E44A95565379AE9C0FAA0C82BC8F1D49Fj37DJ" TargetMode="External"/><Relationship Id="rId13" Type="http://schemas.openxmlformats.org/officeDocument/2006/relationships/hyperlink" Target="consultantplus://offline/ref=37093CA9B2A2CF662C35297AE27DEC72CE75AE56F6845FAE86A021F49B3FCE2EBE36536BBDB8A6k172J" TargetMode="External"/><Relationship Id="rId18" Type="http://schemas.openxmlformats.org/officeDocument/2006/relationships/hyperlink" Target="consultantplus://offline/ref=37093CA9B2A2CF662C35297AE27DEC72CE75AE56F6845FAE86A021F49B3FCE2EBE36536BBDB8A6k172J" TargetMode="External"/><Relationship Id="rId26" Type="http://schemas.openxmlformats.org/officeDocument/2006/relationships/hyperlink" Target="consultantplus://offline/ref=37093CA9B2A2CF662C35297AE27DEC72CE75AE56F6845FAE86A021F49B3FCE2EBE36536BBDB8A6k172J" TargetMode="External"/><Relationship Id="rId3" Type="http://schemas.openxmlformats.org/officeDocument/2006/relationships/settings" Target="settings.xml"/><Relationship Id="rId21" Type="http://schemas.openxmlformats.org/officeDocument/2006/relationships/hyperlink" Target="consultantplus://offline/ref=37093CA9B2A2CF662C35297AE27DEC72CE75AE56F6845FAE86A021F49B3FCE2EBE36536BBDB8A6k172J" TargetMode="External"/><Relationship Id="rId7" Type="http://schemas.openxmlformats.org/officeDocument/2006/relationships/hyperlink" Target="consultantplus://offline/ref=A52C7346C03189498A773E9A04846DB87435AF91A0B53E44A95565379AE9C0FAA0C82BCAF1jD74J" TargetMode="External"/><Relationship Id="rId12" Type="http://schemas.openxmlformats.org/officeDocument/2006/relationships/hyperlink" Target="consultantplus://offline/ref=37093CA9B2A2CF662C35297AE27DEC72CE75AE56F6845FAE86A021F49B3FCE2EBE36536BBDB8A6k172J" TargetMode="External"/><Relationship Id="rId17" Type="http://schemas.openxmlformats.org/officeDocument/2006/relationships/hyperlink" Target="consultantplus://offline/ref=37093CA9B2A2CF662C35297AE27DEC72CE75AE56F6845FAE86A021F49B3FCE2EBE36536BBDB8A6k172J" TargetMode="External"/><Relationship Id="rId25" Type="http://schemas.openxmlformats.org/officeDocument/2006/relationships/hyperlink" Target="consultantplus://offline/ref=37093CA9B2A2CF662C35297AE27DEC72CE75AE56F6845FAE86A021F49B3FCE2EBE36536BBDB8A6k172J"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7093CA9B2A2CF662C35297AE27DEC72CE75AE56F6845FAE86A021F49B3FCE2EBE36536BBDB8A6k172J" TargetMode="External"/><Relationship Id="rId20" Type="http://schemas.openxmlformats.org/officeDocument/2006/relationships/hyperlink" Target="consultantplus://offline/ref=37093CA9B2A2CF662C35297AE27DEC72CE75AE56F6845FAE86A021F49B3FCE2EBE36536BBDB8A6k172J" TargetMode="External"/><Relationship Id="rId29" Type="http://schemas.openxmlformats.org/officeDocument/2006/relationships/hyperlink" Target="consultantplus://offline/ref=37093CA9B2A2CF662C35297AE27DEC72CE75AE56F6845FAE86A021F49B3FCE2EBE36536BBDB8A6k172J" TargetMode="External"/><Relationship Id="rId1" Type="http://schemas.openxmlformats.org/officeDocument/2006/relationships/styles" Target="styles.xml"/><Relationship Id="rId6" Type="http://schemas.openxmlformats.org/officeDocument/2006/relationships/hyperlink" Target="consultantplus://offline/ref=A52C7346C03189498A773E9A04846DB8773DA691A1B73E44A95565379AE9C0FAA0C82BCAF0D69B36j87FJ" TargetMode="External"/><Relationship Id="rId11" Type="http://schemas.openxmlformats.org/officeDocument/2006/relationships/hyperlink" Target="consultantplus://offline/ref=37093CA9B2A2CF662C35297AE27DEC72CE75AE56F6845FAE86A021F49B3FCE2EBE36536BBDB8A6k172J" TargetMode="External"/><Relationship Id="rId24" Type="http://schemas.openxmlformats.org/officeDocument/2006/relationships/hyperlink" Target="consultantplus://offline/ref=37093CA9B2A2CF662C35297AE27DEC72CE75AE56F6845FAE86A021F49B3FCE2EBE36536BBDB8A6k172J" TargetMode="External"/><Relationship Id="rId32"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37093CA9B2A2CF662C35297AE27DEC72CE75AE56F6845FAE86A021F49B3FCE2EBE36536BBDB8A6k172J" TargetMode="External"/><Relationship Id="rId23" Type="http://schemas.openxmlformats.org/officeDocument/2006/relationships/hyperlink" Target="consultantplus://offline/ref=37093CA9B2A2CF662C35297AE27DEC72CE75AE56F6845FAE86A021F49B3FCE2EBE36536BBDB8A6k172J" TargetMode="External"/><Relationship Id="rId28" Type="http://schemas.openxmlformats.org/officeDocument/2006/relationships/hyperlink" Target="consultantplus://offline/ref=37093CA9B2A2CF662C35297AE27DEC72CE75AE56F6845FAE86A021F49B3FCE2EBE36536BBDB8A6k172J" TargetMode="External"/><Relationship Id="rId10" Type="http://schemas.openxmlformats.org/officeDocument/2006/relationships/hyperlink" Target="consultantplus://offline/ref=37093CA9B2A2CF662C35297AE27DEC72CE75AE56F6845FAE86A021F49B3FCE2EBE36536BBDB8A6k172J" TargetMode="External"/><Relationship Id="rId19" Type="http://schemas.openxmlformats.org/officeDocument/2006/relationships/hyperlink" Target="consultantplus://offline/ref=37093CA9B2A2CF662C35297AE27DEC72CE75AE56F6845FAE86A021F49B3FCE2EBE36536BBDB8A6k172J" TargetMode="External"/><Relationship Id="rId31" Type="http://schemas.openxmlformats.org/officeDocument/2006/relationships/hyperlink" Target="consultantplus://offline/ref=37093CA9B2A2CF662C35297AE27DEC72CE72A959F6895FAE86A021F49B3FCE2EBE365369BCBAA110kB7AJ" TargetMode="External"/><Relationship Id="rId4" Type="http://schemas.openxmlformats.org/officeDocument/2006/relationships/webSettings" Target="webSettings.xml"/><Relationship Id="rId9" Type="http://schemas.openxmlformats.org/officeDocument/2006/relationships/hyperlink" Target="consultantplus://offline/ref=37093CA9B2A2CF662C35297AE27DEC72CE75AE56F6845FAE86A021F49B3FCE2EBE36536BBDB8A6k172J" TargetMode="External"/><Relationship Id="rId14" Type="http://schemas.openxmlformats.org/officeDocument/2006/relationships/hyperlink" Target="consultantplus://offline/ref=37093CA9B2A2CF662C35297AE27DEC72CE75AE56F6845FAE86A021F49B3FCE2EBE36536BBDB8A6k172J" TargetMode="External"/><Relationship Id="rId22" Type="http://schemas.openxmlformats.org/officeDocument/2006/relationships/hyperlink" Target="consultantplus://offline/ref=37093CA9B2A2CF662C35297AE27DEC72CE75AE56F6845FAE86A021F49B3FCE2EBE36536BBDB8A6k172J" TargetMode="External"/><Relationship Id="rId27" Type="http://schemas.openxmlformats.org/officeDocument/2006/relationships/hyperlink" Target="consultantplus://offline/ref=37093CA9B2A2CF662C35297AE27DEC72CE75AE56F6845FAE86A021F49B3FCE2EBE36536BBDB8A6k172J" TargetMode="External"/><Relationship Id="rId30" Type="http://schemas.openxmlformats.org/officeDocument/2006/relationships/hyperlink" Target="consultantplus://offline/ref=37093CA9B2A2CF662C35297AE27DEC72CD7AAB58FB895FAE86A021F49B3FCE2EBE365369BCBAA210kB7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3810</Words>
  <Characters>21717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2017-12-08T09:59:00Z</dcterms:created>
  <dcterms:modified xsi:type="dcterms:W3CDTF">2017-12-08T10:17:00Z</dcterms:modified>
</cp:coreProperties>
</file>