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6" w:rsidRDefault="00AC6956" w:rsidP="00AC6956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Cs/>
          <w:i/>
          <w:color w:val="000000"/>
          <w:sz w:val="28"/>
          <w:szCs w:val="28"/>
          <w:lang w:eastAsia="ru-RU"/>
        </w:rPr>
      </w:pPr>
      <w:r w:rsidRPr="00AC6956">
        <w:rPr>
          <w:rFonts w:ascii="Montserrat" w:eastAsia="Times New Roman" w:hAnsi="Montserrat" w:cs="Times New Roman"/>
          <w:bCs/>
          <w:i/>
          <w:color w:val="000000"/>
          <w:sz w:val="28"/>
          <w:szCs w:val="28"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AA88A69" wp14:editId="15DA8DB4">
            <wp:extent cx="3495675" cy="2485814"/>
            <wp:effectExtent l="0" t="0" r="0" b="0"/>
            <wp:docPr id="2" name="Рисунок 2" descr="https://avatars.mds.yandex.net/i?id=7a3292e8f923e04db60f9e11ffcca2f60e1dfef8-102087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7a3292e8f923e04db60f9e11ffcca2f60e1dfef8-102087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21" cy="249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956" w:rsidRPr="00AC6956" w:rsidRDefault="00AC6956" w:rsidP="00AC6956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</w:pP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 xml:space="preserve">             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Правила регистрации участников Олимпиады</w:t>
      </w:r>
    </w:p>
    <w:p w:rsidR="00AC6956" w:rsidRPr="00C513C9" w:rsidRDefault="00AC6956" w:rsidP="00C513C9">
      <w:pPr>
        <w:shd w:val="clear" w:color="auto" w:fill="FFFFFF"/>
        <w:spacing w:before="270" w:after="150" w:line="359" w:lineRule="atLeast"/>
        <w:ind w:left="-567" w:hanging="567"/>
        <w:jc w:val="both"/>
        <w:outlineLvl w:val="2"/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</w:pPr>
      <w:r w:rsidRPr="00AC6956">
        <w:rPr>
          <w:rFonts w:ascii="Montserrat" w:eastAsia="Times New Roman" w:hAnsi="Montserrat" w:cs="Times New Roman"/>
          <w:bCs/>
          <w:i/>
          <w:color w:val="000000"/>
          <w:sz w:val="28"/>
          <w:szCs w:val="28"/>
          <w:lang w:eastAsia="ru-RU"/>
        </w:rPr>
        <w:t> </w:t>
      </w:r>
      <w:r w:rsidR="00C513C9">
        <w:rPr>
          <w:rFonts w:ascii="Montserrat" w:eastAsia="Times New Roman" w:hAnsi="Montserrat" w:cs="Times New Roman"/>
          <w:bCs/>
          <w:i/>
          <w:color w:val="000000"/>
          <w:sz w:val="28"/>
          <w:szCs w:val="28"/>
          <w:lang w:eastAsia="ru-RU"/>
        </w:rPr>
        <w:t xml:space="preserve">        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Всероссийская олимпиада для школьников (</w:t>
      </w:r>
      <w:proofErr w:type="spellStart"/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ВсОШ</w:t>
      </w:r>
      <w:proofErr w:type="spellEnd"/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) 4-11 классов ежегодно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проводится по 24 предметам. В соревновании четыре этапа: школьный,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муниципальный, региональный и заключительный. Чтобы попасть на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каждый следующий уровень, нужно преодолеть порог баллов, который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устанавливается организаторами олимпиады.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 xml:space="preserve">  Школьный этап состоится </w:t>
      </w:r>
      <w:r w:rsidRPr="00AC6956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 xml:space="preserve">с </w:t>
      </w:r>
      <w:r w:rsidR="00446113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>14</w:t>
      </w:r>
      <w:r w:rsidRPr="00AC6956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 xml:space="preserve"> сентября по </w:t>
      </w:r>
      <w:r w:rsidRPr="00C513C9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>26</w:t>
      </w:r>
      <w:r w:rsidRPr="00AC6956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 xml:space="preserve"> октября 202</w:t>
      </w:r>
      <w:r w:rsidR="00446113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>4</w:t>
      </w:r>
      <w:bookmarkStart w:id="0" w:name="_GoBack"/>
      <w:bookmarkEnd w:id="0"/>
      <w:r w:rsidRPr="00AC6956">
        <w:rPr>
          <w:rFonts w:ascii="Montserrat" w:eastAsia="Times New Roman" w:hAnsi="Montserrat" w:cs="Times New Roman"/>
          <w:b/>
          <w:bCs/>
          <w:i/>
          <w:sz w:val="28"/>
          <w:szCs w:val="28"/>
          <w:lang w:eastAsia="ru-RU"/>
        </w:rPr>
        <w:t xml:space="preserve"> года.</w:t>
      </w:r>
      <w:r w:rsidRPr="00AC6956">
        <w:rPr>
          <w:rFonts w:ascii="Montserrat" w:eastAsia="Times New Roman" w:hAnsi="Montserrat" w:cs="Times New Roman"/>
          <w:b/>
          <w:bCs/>
          <w:i/>
          <w:color w:val="FF0000"/>
          <w:sz w:val="28"/>
          <w:szCs w:val="28"/>
          <w:lang w:eastAsia="ru-RU"/>
        </w:rPr>
        <w:br/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Участником олимпиады может стать любой желающий с 5 по 11 класс, а по</w:t>
      </w:r>
      <w:r w:rsidRPr="00C513C9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русскому языку и математике с 4 класса.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  Для этого надо обратиться к своему классному руководителю.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Родители (законные представители) должны заполнить заявление для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подтверждения ознакомления с Порядком проведения всероссийской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олимпиады школьников и на предоставление согласия на обработку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персональных данных обучающегося и публикацию его олимпиадной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работы, в том числе в сети Интернет.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  Муниципальный этап предусмотрен для учащихся 7-11 классов, а в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</w:r>
      <w:proofErr w:type="gramStart"/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региональном</w:t>
      </w:r>
      <w:proofErr w:type="gramEnd"/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 xml:space="preserve"> и заключительном могут участвовать школьники 9-11 классов.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 ВСОШ дает абитуриентам максимум привилегий при поступлении в вузы.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Как правило, вузы принимают дипломы победителей и призеров,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полученные в 10-11 классах, иногда даже в 9 классе.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br/>
        <w:t>   Хорошие результаты на заключительном этапе Всероссийской олимпиады</w:t>
      </w:r>
      <w:r w:rsidRPr="00C513C9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школьников дают льготы при поступлении: от дополнительных баллов за ЕГЭ</w:t>
      </w:r>
      <w:r w:rsidRPr="00C513C9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AC6956">
        <w:rPr>
          <w:rFonts w:ascii="Montserrat" w:eastAsia="Times New Roman" w:hAnsi="Montserrat" w:cs="Times New Roman"/>
          <w:b/>
          <w:bCs/>
          <w:i/>
          <w:color w:val="000000"/>
          <w:sz w:val="28"/>
          <w:szCs w:val="28"/>
          <w:lang w:eastAsia="ru-RU"/>
        </w:rPr>
        <w:t>или портфолио до зачисления без экзаменов в профильные вузы.</w:t>
      </w:r>
    </w:p>
    <w:p w:rsidR="00AC6956" w:rsidRPr="00AC6956" w:rsidRDefault="00AC6956" w:rsidP="00C513C9">
      <w:pPr>
        <w:shd w:val="clear" w:color="auto" w:fill="FFFFFF"/>
        <w:spacing w:before="270" w:after="0" w:line="240" w:lineRule="auto"/>
        <w:jc w:val="both"/>
        <w:outlineLvl w:val="2"/>
        <w:rPr>
          <w:rFonts w:ascii="Montserrat" w:eastAsia="Times New Roman" w:hAnsi="Montserrat" w:cs="Times New Roman"/>
          <w:bCs/>
          <w:i/>
          <w:color w:val="000000"/>
          <w:sz w:val="20"/>
          <w:szCs w:val="20"/>
          <w:lang w:eastAsia="ru-RU"/>
        </w:rPr>
      </w:pPr>
      <w:r w:rsidRPr="00AC6956">
        <w:rPr>
          <w:rFonts w:ascii="Montserrat" w:eastAsia="Times New Roman" w:hAnsi="Montserrat" w:cs="Times New Roman"/>
          <w:bCs/>
          <w:i/>
          <w:color w:val="000000"/>
          <w:sz w:val="20"/>
          <w:szCs w:val="20"/>
          <w:lang w:eastAsia="ru-RU"/>
        </w:rPr>
        <w:t>  Приказ Министерства просвещения Российской Федерации № 678 от</w:t>
      </w:r>
      <w:r w:rsidRPr="00AC6956">
        <w:rPr>
          <w:rFonts w:ascii="Montserrat" w:eastAsia="Times New Roman" w:hAnsi="Montserrat" w:cs="Times New Roman"/>
          <w:bCs/>
          <w:i/>
          <w:color w:val="000000"/>
          <w:sz w:val="20"/>
          <w:szCs w:val="20"/>
          <w:lang w:eastAsia="ru-RU"/>
        </w:rPr>
        <w:br/>
        <w:t>27.11.2020 «Об утверждении Порядка проведения всероссийской</w:t>
      </w:r>
      <w:r w:rsidRPr="00AC6956">
        <w:rPr>
          <w:rFonts w:ascii="Montserrat" w:eastAsia="Times New Roman" w:hAnsi="Montserrat" w:cs="Times New Roman"/>
          <w:bCs/>
          <w:i/>
          <w:color w:val="000000"/>
          <w:sz w:val="20"/>
          <w:szCs w:val="20"/>
          <w:lang w:eastAsia="ru-RU"/>
        </w:rPr>
        <w:br/>
        <w:t>олимпиады школьников»</w:t>
      </w:r>
      <w:r w:rsidRPr="00AC6956">
        <w:rPr>
          <w:rFonts w:ascii="Montserrat" w:eastAsia="Times New Roman" w:hAnsi="Montserrat" w:cs="Times New Roman"/>
          <w:bCs/>
          <w:i/>
          <w:color w:val="000000"/>
          <w:sz w:val="20"/>
          <w:szCs w:val="20"/>
          <w:lang w:eastAsia="ru-RU"/>
        </w:rPr>
        <w:br/>
        <w:t> </w:t>
      </w:r>
    </w:p>
    <w:p w:rsidR="005712DB" w:rsidRPr="00AC6956" w:rsidRDefault="005712DB" w:rsidP="00AC6956">
      <w:pPr>
        <w:jc w:val="both"/>
        <w:rPr>
          <w:i/>
          <w:sz w:val="24"/>
          <w:szCs w:val="24"/>
        </w:rPr>
      </w:pPr>
    </w:p>
    <w:sectPr w:rsidR="005712DB" w:rsidRPr="00AC6956" w:rsidSect="00C513C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56"/>
    <w:rsid w:val="00446113"/>
    <w:rsid w:val="005712DB"/>
    <w:rsid w:val="00AC6956"/>
    <w:rsid w:val="00C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USER</cp:lastModifiedBy>
  <cp:revision>3</cp:revision>
  <cp:lastPrinted>2024-09-09T12:48:00Z</cp:lastPrinted>
  <dcterms:created xsi:type="dcterms:W3CDTF">2024-09-05T13:38:00Z</dcterms:created>
  <dcterms:modified xsi:type="dcterms:W3CDTF">2024-09-09T12:50:00Z</dcterms:modified>
</cp:coreProperties>
</file>